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00F21" w14:textId="77777777" w:rsidR="009E66FA" w:rsidRDefault="007F69AE" w:rsidP="00FD46D7">
      <w:pPr>
        <w:jc w:val="center"/>
      </w:pPr>
      <w:r>
        <w:rPr>
          <w:rFonts w:cstheme="minorHAnsi"/>
          <w:b/>
        </w:rPr>
        <w:t>Curso Mecánica Automotriz</w:t>
      </w:r>
      <w:r w:rsidR="009E66FA" w:rsidRPr="007B21AB">
        <w:rPr>
          <w:rFonts w:cstheme="minorHAnsi"/>
          <w:b/>
        </w:rPr>
        <w:t>.</w:t>
      </w:r>
      <w:r w:rsidR="00994E5C" w:rsidRPr="00994E5C">
        <w:t xml:space="preserve"> </w:t>
      </w:r>
    </w:p>
    <w:p w14:paraId="0A712EDF" w14:textId="5CE0441F" w:rsidR="0098092F" w:rsidRPr="0098092F" w:rsidRDefault="00C52222" w:rsidP="002412BE">
      <w:pPr>
        <w:jc w:val="center"/>
        <w:rPr>
          <w:b/>
        </w:rPr>
      </w:pPr>
      <w:r>
        <w:rPr>
          <w:b/>
        </w:rPr>
        <w:t>Guía N°</w:t>
      </w:r>
      <w:r w:rsidR="002412BE">
        <w:rPr>
          <w:b/>
        </w:rPr>
        <w:t>4</w:t>
      </w:r>
      <w:r w:rsidR="0098092F" w:rsidRPr="0098092F">
        <w:rPr>
          <w:b/>
        </w:rPr>
        <w:t xml:space="preserve"> Electricidad</w:t>
      </w:r>
      <w:r w:rsidR="009E57EB">
        <w:rPr>
          <w:b/>
        </w:rPr>
        <w:t xml:space="preserve"> y Electrónica</w:t>
      </w:r>
    </w:p>
    <w:tbl>
      <w:tblPr>
        <w:tblStyle w:val="Tablaconcuadrcula"/>
        <w:tblW w:w="10357" w:type="dxa"/>
        <w:tblInd w:w="-601" w:type="dxa"/>
        <w:tblLook w:val="04A0" w:firstRow="1" w:lastRow="0" w:firstColumn="1" w:lastColumn="0" w:noHBand="0" w:noVBand="1"/>
      </w:tblPr>
      <w:tblGrid>
        <w:gridCol w:w="7230"/>
        <w:gridCol w:w="3127"/>
      </w:tblGrid>
      <w:tr w:rsidR="009E66FA" w:rsidRPr="007B21AB" w14:paraId="67B74A9D" w14:textId="77777777" w:rsidTr="00181447">
        <w:trPr>
          <w:trHeight w:val="237"/>
        </w:trPr>
        <w:tc>
          <w:tcPr>
            <w:tcW w:w="10357" w:type="dxa"/>
            <w:gridSpan w:val="2"/>
          </w:tcPr>
          <w:p w14:paraId="331FD83C" w14:textId="77777777" w:rsidR="009E66FA" w:rsidRPr="007B21AB" w:rsidRDefault="00994E5C" w:rsidP="00181447">
            <w:pPr>
              <w:rPr>
                <w:rFonts w:cstheme="minorHAnsi"/>
                <w:b/>
              </w:rPr>
            </w:pPr>
            <w:r>
              <w:rPr>
                <w:rFonts w:cstheme="minorHAnsi"/>
                <w:b/>
              </w:rPr>
              <w:t>Nombre</w:t>
            </w:r>
            <w:r w:rsidR="007F69AE">
              <w:rPr>
                <w:rFonts w:cstheme="minorHAnsi"/>
                <w:b/>
              </w:rPr>
              <w:t xml:space="preserve">: </w:t>
            </w:r>
          </w:p>
        </w:tc>
      </w:tr>
      <w:tr w:rsidR="009E66FA" w:rsidRPr="007B21AB" w14:paraId="7D592458" w14:textId="77777777" w:rsidTr="009E66FA">
        <w:trPr>
          <w:trHeight w:val="378"/>
        </w:trPr>
        <w:tc>
          <w:tcPr>
            <w:tcW w:w="7230" w:type="dxa"/>
          </w:tcPr>
          <w:p w14:paraId="7DB65A8C" w14:textId="77777777" w:rsidR="009E66FA" w:rsidRPr="007B21AB" w:rsidRDefault="00994E5C" w:rsidP="00181447">
            <w:pPr>
              <w:rPr>
                <w:rFonts w:cstheme="minorHAnsi"/>
                <w:b/>
              </w:rPr>
            </w:pPr>
            <w:r>
              <w:rPr>
                <w:rFonts w:cstheme="minorHAnsi"/>
                <w:b/>
              </w:rPr>
              <w:t>Curso</w:t>
            </w:r>
            <w:r w:rsidR="009E66FA" w:rsidRPr="007B21AB">
              <w:rPr>
                <w:rFonts w:cstheme="minorHAnsi"/>
                <w:b/>
              </w:rPr>
              <w:t>:</w:t>
            </w:r>
            <w:r w:rsidR="007F69AE">
              <w:rPr>
                <w:rFonts w:cstheme="minorHAnsi"/>
                <w:b/>
              </w:rPr>
              <w:t xml:space="preserve"> </w:t>
            </w:r>
          </w:p>
        </w:tc>
        <w:tc>
          <w:tcPr>
            <w:tcW w:w="3127" w:type="dxa"/>
          </w:tcPr>
          <w:p w14:paraId="57BCB42E" w14:textId="77777777" w:rsidR="009E66FA" w:rsidRPr="007B21AB" w:rsidRDefault="00994E5C" w:rsidP="00181447">
            <w:pPr>
              <w:rPr>
                <w:rFonts w:cstheme="minorHAnsi"/>
                <w:b/>
              </w:rPr>
            </w:pPr>
            <w:r>
              <w:rPr>
                <w:rFonts w:cstheme="minorHAnsi"/>
                <w:b/>
              </w:rPr>
              <w:t>Fecha</w:t>
            </w:r>
            <w:r w:rsidR="007F69AE">
              <w:rPr>
                <w:rFonts w:cstheme="minorHAnsi"/>
                <w:b/>
              </w:rPr>
              <w:t xml:space="preserve">: </w:t>
            </w:r>
          </w:p>
        </w:tc>
      </w:tr>
      <w:tr w:rsidR="009E66FA" w:rsidRPr="007B21AB" w14:paraId="5A69112A" w14:textId="77777777" w:rsidTr="007B21AB">
        <w:trPr>
          <w:trHeight w:val="1663"/>
        </w:trPr>
        <w:tc>
          <w:tcPr>
            <w:tcW w:w="10357" w:type="dxa"/>
            <w:gridSpan w:val="2"/>
          </w:tcPr>
          <w:p w14:paraId="5FD449CA" w14:textId="77777777" w:rsidR="009E66FA" w:rsidRPr="00E26518" w:rsidRDefault="00BA4C66" w:rsidP="00181447">
            <w:pPr>
              <w:rPr>
                <w:rFonts w:cstheme="minorHAnsi"/>
                <w:b/>
                <w:u w:val="single"/>
              </w:rPr>
            </w:pPr>
            <w:r w:rsidRPr="00E26518">
              <w:rPr>
                <w:rFonts w:cstheme="minorHAnsi"/>
                <w:b/>
                <w:u w:val="single"/>
              </w:rPr>
              <w:t>Objetivos Esperados</w:t>
            </w:r>
            <w:r w:rsidR="00E26518" w:rsidRPr="00E26518">
              <w:rPr>
                <w:rFonts w:cstheme="minorHAnsi"/>
                <w:b/>
                <w:u w:val="single"/>
              </w:rPr>
              <w:t>:</w:t>
            </w:r>
          </w:p>
          <w:p w14:paraId="6E1FB41B" w14:textId="16CE42AF" w:rsidR="00BA4C66" w:rsidRPr="00E26518" w:rsidRDefault="009E57EB" w:rsidP="00181447">
            <w:pPr>
              <w:rPr>
                <w:rFonts w:cstheme="minorHAnsi"/>
              </w:rPr>
            </w:pPr>
            <w:r>
              <w:rPr>
                <w:rFonts w:cstheme="minorHAnsi"/>
              </w:rPr>
              <w:t xml:space="preserve">Memorizar </w:t>
            </w:r>
            <w:r w:rsidR="00EF0FB7">
              <w:rPr>
                <w:rFonts w:cstheme="minorHAnsi"/>
              </w:rPr>
              <w:t xml:space="preserve">partes </w:t>
            </w:r>
            <w:r w:rsidR="00881AA3">
              <w:rPr>
                <w:rFonts w:cstheme="minorHAnsi"/>
              </w:rPr>
              <w:t>de</w:t>
            </w:r>
            <w:r w:rsidR="00EF0FB7">
              <w:rPr>
                <w:rFonts w:cstheme="minorHAnsi"/>
              </w:rPr>
              <w:t>l</w:t>
            </w:r>
            <w:r w:rsidR="007C027C">
              <w:rPr>
                <w:rFonts w:cstheme="minorHAnsi"/>
              </w:rPr>
              <w:t xml:space="preserve"> sistema de</w:t>
            </w:r>
            <w:r w:rsidR="00EF0FB7">
              <w:rPr>
                <w:rFonts w:cstheme="minorHAnsi"/>
              </w:rPr>
              <w:t xml:space="preserve"> encendido </w:t>
            </w:r>
            <w:r>
              <w:rPr>
                <w:rFonts w:cstheme="minorHAnsi"/>
              </w:rPr>
              <w:t xml:space="preserve">convencional </w:t>
            </w:r>
            <w:r w:rsidR="00EF0FB7">
              <w:rPr>
                <w:rFonts w:cstheme="minorHAnsi"/>
              </w:rPr>
              <w:t>del motor</w:t>
            </w:r>
            <w:r>
              <w:rPr>
                <w:rFonts w:cstheme="minorHAnsi"/>
              </w:rPr>
              <w:t xml:space="preserve"> Otto</w:t>
            </w:r>
            <w:r w:rsidR="00181447">
              <w:rPr>
                <w:rFonts w:cstheme="minorHAnsi"/>
              </w:rPr>
              <w:t>.</w:t>
            </w:r>
          </w:p>
          <w:p w14:paraId="514D54F6" w14:textId="77777777" w:rsidR="00BA4C66" w:rsidRPr="00E26518" w:rsidRDefault="00BA4C66" w:rsidP="00181447">
            <w:pPr>
              <w:rPr>
                <w:rFonts w:cstheme="minorHAnsi"/>
                <w:b/>
                <w:u w:val="single"/>
              </w:rPr>
            </w:pPr>
            <w:r w:rsidRPr="00E26518">
              <w:rPr>
                <w:rFonts w:cstheme="minorHAnsi"/>
                <w:b/>
                <w:u w:val="single"/>
              </w:rPr>
              <w:t>Aprendizajes Esperados:</w:t>
            </w:r>
          </w:p>
          <w:p w14:paraId="1EC1439A" w14:textId="7C09A98D" w:rsidR="00BA4C66" w:rsidRPr="00E26518" w:rsidRDefault="009E57EB" w:rsidP="00181447">
            <w:pPr>
              <w:rPr>
                <w:rFonts w:cstheme="minorHAnsi"/>
              </w:rPr>
            </w:pPr>
            <w:r>
              <w:rPr>
                <w:rFonts w:cstheme="minorHAnsi"/>
              </w:rPr>
              <w:t xml:space="preserve">Analizar </w:t>
            </w:r>
            <w:r w:rsidR="007C027C">
              <w:rPr>
                <w:rFonts w:cstheme="minorHAnsi"/>
              </w:rPr>
              <w:t xml:space="preserve">conceptos técnicos </w:t>
            </w:r>
            <w:r w:rsidR="00881AA3">
              <w:rPr>
                <w:rFonts w:cstheme="minorHAnsi"/>
              </w:rPr>
              <w:t xml:space="preserve">sobre </w:t>
            </w:r>
            <w:r w:rsidR="007C027C">
              <w:rPr>
                <w:rFonts w:cstheme="minorHAnsi"/>
              </w:rPr>
              <w:t>el encendido convencional</w:t>
            </w:r>
            <w:r>
              <w:rPr>
                <w:rFonts w:cstheme="minorHAnsi"/>
              </w:rPr>
              <w:t xml:space="preserve"> por cada una de sus partes</w:t>
            </w:r>
            <w:r w:rsidR="007C027C">
              <w:rPr>
                <w:rFonts w:cstheme="minorHAnsi"/>
              </w:rPr>
              <w:t>.</w:t>
            </w:r>
          </w:p>
          <w:p w14:paraId="774B2370" w14:textId="77777777" w:rsidR="00BA4C66" w:rsidRPr="007B21AB" w:rsidRDefault="00646F87" w:rsidP="00181447">
            <w:pPr>
              <w:rPr>
                <w:rFonts w:cstheme="minorHAnsi"/>
                <w:b/>
              </w:rPr>
            </w:pPr>
            <w:r>
              <w:rPr>
                <w:rFonts w:cstheme="minorHAnsi"/>
                <w:b/>
              </w:rPr>
              <w:t>INSTRUCCIONES:</w:t>
            </w:r>
          </w:p>
          <w:p w14:paraId="189B7E3E" w14:textId="77777777" w:rsidR="009E66FA" w:rsidRPr="00646F87" w:rsidRDefault="009E6F8D" w:rsidP="00646F87">
            <w:pPr>
              <w:numPr>
                <w:ilvl w:val="0"/>
                <w:numId w:val="1"/>
              </w:numPr>
              <w:tabs>
                <w:tab w:val="left" w:pos="284"/>
              </w:tabs>
              <w:ind w:left="567" w:hanging="567"/>
              <w:jc w:val="both"/>
              <w:rPr>
                <w:rFonts w:cstheme="minorHAnsi"/>
              </w:rPr>
            </w:pPr>
            <w:r>
              <w:rPr>
                <w:rFonts w:cstheme="minorHAnsi"/>
              </w:rPr>
              <w:t>Leer con atención y en voz baja</w:t>
            </w:r>
            <w:r w:rsidR="009E66FA" w:rsidRPr="007B21AB">
              <w:rPr>
                <w:rFonts w:cstheme="minorHAnsi"/>
              </w:rPr>
              <w:t>.</w:t>
            </w:r>
          </w:p>
          <w:p w14:paraId="2046E26C" w14:textId="77777777" w:rsidR="007B21AB" w:rsidRPr="009E6F8D" w:rsidRDefault="009E66FA" w:rsidP="009E6F8D">
            <w:pPr>
              <w:numPr>
                <w:ilvl w:val="0"/>
                <w:numId w:val="1"/>
              </w:numPr>
              <w:tabs>
                <w:tab w:val="left" w:pos="284"/>
              </w:tabs>
              <w:ind w:left="567" w:hanging="567"/>
              <w:jc w:val="both"/>
              <w:rPr>
                <w:rFonts w:cstheme="minorHAnsi"/>
              </w:rPr>
            </w:pPr>
            <w:r w:rsidRPr="007B21AB">
              <w:rPr>
                <w:rFonts w:cstheme="minorHAnsi"/>
              </w:rPr>
              <w:t>No se permite el uso de celulares ni audífonos.</w:t>
            </w:r>
          </w:p>
        </w:tc>
      </w:tr>
    </w:tbl>
    <w:p w14:paraId="0BC4607D" w14:textId="77777777" w:rsidR="004A0001" w:rsidRDefault="004A0001" w:rsidP="00FD46D7">
      <w:pPr>
        <w:shd w:val="clear" w:color="auto" w:fill="FFFFFF"/>
        <w:spacing w:after="180" w:line="240" w:lineRule="auto"/>
        <w:outlineLvl w:val="0"/>
        <w:rPr>
          <w:rFonts w:ascii="Arial Black" w:eastAsia="Times New Roman" w:hAnsi="Arial Black" w:cs="Times New Roman"/>
          <w:b/>
          <w:bCs/>
          <w:color w:val="212121"/>
          <w:kern w:val="36"/>
          <w:sz w:val="41"/>
          <w:szCs w:val="41"/>
          <w:lang w:eastAsia="es-CL"/>
        </w:rPr>
      </w:pPr>
    </w:p>
    <w:p w14:paraId="07B641ED" w14:textId="77777777" w:rsidR="00D46500" w:rsidRDefault="00071701" w:rsidP="00D46500">
      <w:pPr>
        <w:pStyle w:val="NormalWeb"/>
        <w:rPr>
          <w:rFonts w:ascii="Arial" w:hAnsi="Arial" w:cs="Arial"/>
          <w:b/>
          <w:bCs/>
          <w:color w:val="000000"/>
          <w:u w:val="single"/>
        </w:rPr>
      </w:pPr>
      <w:r>
        <w:rPr>
          <w:rFonts w:ascii="Arial" w:hAnsi="Arial" w:cs="Arial"/>
          <w:b/>
          <w:bCs/>
          <w:color w:val="000000"/>
          <w:u w:val="single"/>
        </w:rPr>
        <w:t>Encendido convencional.</w:t>
      </w:r>
    </w:p>
    <w:p w14:paraId="760BE282" w14:textId="77777777" w:rsidR="00071701" w:rsidRPr="000333A0" w:rsidRDefault="00071701" w:rsidP="00D46500">
      <w:pPr>
        <w:pStyle w:val="NormalWeb"/>
        <w:rPr>
          <w:color w:val="000000"/>
          <w:u w:val="single"/>
        </w:rPr>
      </w:pPr>
      <w:r>
        <w:rPr>
          <w:rFonts w:ascii="Arial" w:hAnsi="Arial" w:cs="Arial"/>
          <w:color w:val="222222"/>
          <w:sz w:val="21"/>
          <w:szCs w:val="21"/>
          <w:shd w:val="clear" w:color="auto" w:fill="FFFFFF"/>
        </w:rPr>
        <w:t>El </w:t>
      </w:r>
      <w:r>
        <w:rPr>
          <w:rFonts w:ascii="Arial" w:hAnsi="Arial" w:cs="Arial"/>
          <w:b/>
          <w:bCs/>
          <w:color w:val="222222"/>
          <w:sz w:val="21"/>
          <w:szCs w:val="21"/>
          <w:shd w:val="clear" w:color="auto" w:fill="FFFFFF"/>
        </w:rPr>
        <w:t>encendido del motor</w:t>
      </w:r>
      <w:r>
        <w:rPr>
          <w:rFonts w:ascii="Arial" w:hAnsi="Arial" w:cs="Arial"/>
          <w:color w:val="222222"/>
          <w:sz w:val="21"/>
          <w:szCs w:val="21"/>
          <w:shd w:val="clear" w:color="auto" w:fill="FFFFFF"/>
        </w:rPr>
        <w:t> es un sistema de producción y distribución, en el caso de más de un cilindro, de la chispa de alta tensión necesaria en la </w:t>
      </w:r>
      <w:hyperlink r:id="rId8" w:tooltip="Bujía" w:history="1">
        <w:r>
          <w:rPr>
            <w:rStyle w:val="Hipervnculo"/>
            <w:rFonts w:ascii="Arial" w:hAnsi="Arial" w:cs="Arial"/>
            <w:color w:val="0B0080"/>
            <w:sz w:val="21"/>
            <w:szCs w:val="21"/>
            <w:shd w:val="clear" w:color="auto" w:fill="FFFFFF"/>
          </w:rPr>
          <w:t>bujía</w:t>
        </w:r>
      </w:hyperlink>
      <w:r>
        <w:rPr>
          <w:rFonts w:ascii="Arial" w:hAnsi="Arial" w:cs="Arial"/>
          <w:color w:val="222222"/>
          <w:sz w:val="21"/>
          <w:szCs w:val="21"/>
          <w:shd w:val="clear" w:color="auto" w:fill="FFFFFF"/>
        </w:rPr>
        <w:t> para producir el encendido provocado en un </w:t>
      </w:r>
      <w:hyperlink r:id="rId9" w:tooltip="Motor de explosión" w:history="1">
        <w:r>
          <w:rPr>
            <w:rStyle w:val="Hipervnculo"/>
            <w:rFonts w:ascii="Arial" w:hAnsi="Arial" w:cs="Arial"/>
            <w:color w:val="0B0080"/>
            <w:sz w:val="21"/>
            <w:szCs w:val="21"/>
            <w:shd w:val="clear" w:color="auto" w:fill="FFFFFF"/>
          </w:rPr>
          <w:t>motor de explosión</w:t>
        </w:r>
      </w:hyperlink>
      <w:r>
        <w:rPr>
          <w:rFonts w:ascii="Arial" w:hAnsi="Arial" w:cs="Arial"/>
          <w:color w:val="222222"/>
          <w:sz w:val="21"/>
          <w:szCs w:val="21"/>
          <w:shd w:val="clear" w:color="auto" w:fill="FFFFFF"/>
        </w:rPr>
        <w:t>, ya sea de </w:t>
      </w:r>
      <w:hyperlink r:id="rId10" w:tooltip="Ciclo de dos tiempos" w:history="1">
        <w:r>
          <w:rPr>
            <w:rStyle w:val="Hipervnculo"/>
            <w:rFonts w:ascii="Arial" w:hAnsi="Arial" w:cs="Arial"/>
            <w:color w:val="0B0080"/>
            <w:sz w:val="21"/>
            <w:szCs w:val="21"/>
            <w:shd w:val="clear" w:color="auto" w:fill="FFFFFF"/>
          </w:rPr>
          <w:t>dos tiempos</w:t>
        </w:r>
      </w:hyperlink>
      <w:r>
        <w:rPr>
          <w:rFonts w:ascii="Arial" w:hAnsi="Arial" w:cs="Arial"/>
          <w:color w:val="222222"/>
          <w:sz w:val="21"/>
          <w:szCs w:val="21"/>
          <w:shd w:val="clear" w:color="auto" w:fill="FFFFFF"/>
        </w:rPr>
        <w:t> o de </w:t>
      </w:r>
      <w:hyperlink r:id="rId11" w:tooltip="Ciclo de cuatro tiempos" w:history="1">
        <w:r>
          <w:rPr>
            <w:rStyle w:val="Hipervnculo"/>
            <w:rFonts w:ascii="Arial" w:hAnsi="Arial" w:cs="Arial"/>
            <w:color w:val="0B0080"/>
            <w:sz w:val="21"/>
            <w:szCs w:val="21"/>
            <w:shd w:val="clear" w:color="auto" w:fill="FFFFFF"/>
          </w:rPr>
          <w:t>cuatro tiempos</w:t>
        </w:r>
      </w:hyperlink>
      <w:r>
        <w:rPr>
          <w:rFonts w:ascii="Arial" w:hAnsi="Arial" w:cs="Arial"/>
          <w:color w:val="222222"/>
          <w:sz w:val="21"/>
          <w:szCs w:val="21"/>
          <w:shd w:val="clear" w:color="auto" w:fill="FFFFFF"/>
        </w:rPr>
        <w:t>.</w:t>
      </w:r>
    </w:p>
    <w:p w14:paraId="40FD8505" w14:textId="77777777" w:rsidR="00D46500" w:rsidRPr="000333A0" w:rsidRDefault="00D46500" w:rsidP="00D46500">
      <w:pPr>
        <w:pStyle w:val="NormalWeb"/>
        <w:rPr>
          <w:rFonts w:ascii="Arial" w:hAnsi="Arial" w:cs="Arial"/>
          <w:color w:val="000000"/>
        </w:rPr>
      </w:pPr>
      <w:r w:rsidRPr="000333A0">
        <w:rPr>
          <w:rFonts w:ascii="Arial" w:hAnsi="Arial" w:cs="Arial"/>
          <w:color w:val="000000"/>
        </w:rPr>
        <w:t>Este sistema es el más sencillo de los sistemas de encendido por bobina, en el, se cumplen todas las funciones que se le piden a estos dispositivos. </w:t>
      </w:r>
    </w:p>
    <w:p w14:paraId="58E4EAF4" w14:textId="77777777" w:rsidR="00FF2827" w:rsidRPr="000333A0" w:rsidRDefault="006E5E4F" w:rsidP="00D46500">
      <w:pPr>
        <w:pStyle w:val="NormalWeb"/>
        <w:rPr>
          <w:rFonts w:ascii="Arial" w:hAnsi="Arial" w:cs="Arial"/>
          <w:color w:val="000000"/>
          <w:shd w:val="clear" w:color="auto" w:fill="FFFFFF"/>
        </w:rPr>
      </w:pPr>
      <w:r w:rsidRPr="000333A0">
        <w:rPr>
          <w:rFonts w:ascii="Arial" w:hAnsi="Arial" w:cs="Arial"/>
          <w:color w:val="000000"/>
          <w:shd w:val="clear" w:color="auto" w:fill="FFFFFF"/>
        </w:rPr>
        <w:t>Está</w:t>
      </w:r>
      <w:r w:rsidR="00D46500" w:rsidRPr="000333A0">
        <w:rPr>
          <w:rFonts w:ascii="Arial" w:hAnsi="Arial" w:cs="Arial"/>
          <w:color w:val="000000"/>
          <w:shd w:val="clear" w:color="auto" w:fill="FFFFFF"/>
        </w:rPr>
        <w:t xml:space="preserve"> compuesto por los siguientes elementos que se van a repetir parte de ellos en los siguientes sistemas de encendido </w:t>
      </w:r>
      <w:r w:rsidRPr="000333A0">
        <w:rPr>
          <w:rFonts w:ascii="Arial" w:hAnsi="Arial" w:cs="Arial"/>
          <w:color w:val="000000"/>
          <w:shd w:val="clear" w:color="auto" w:fill="FFFFFF"/>
        </w:rPr>
        <w:t>más</w:t>
      </w:r>
      <w:r w:rsidR="00D46500" w:rsidRPr="000333A0">
        <w:rPr>
          <w:rFonts w:ascii="Arial" w:hAnsi="Arial" w:cs="Arial"/>
          <w:color w:val="000000"/>
          <w:shd w:val="clear" w:color="auto" w:fill="FFFFFF"/>
        </w:rPr>
        <w:t xml:space="preserve"> evolucionado</w:t>
      </w:r>
      <w:r w:rsidR="00FF2827">
        <w:rPr>
          <w:rFonts w:ascii="Arial" w:hAnsi="Arial" w:cs="Arial"/>
          <w:color w:val="000000"/>
          <w:shd w:val="clear" w:color="auto" w:fill="FFFFFF"/>
        </w:rPr>
        <w:t>s que estudiaremos.</w:t>
      </w:r>
    </w:p>
    <w:p w14:paraId="61FA7B81" w14:textId="32A9015C" w:rsidR="00C00482" w:rsidRPr="00C00482" w:rsidRDefault="00FF2827" w:rsidP="00402F6A">
      <w:pPr>
        <w:spacing w:before="100" w:beforeAutospacing="1" w:after="100" w:afterAutospacing="1" w:line="240" w:lineRule="auto"/>
        <w:ind w:left="720"/>
        <w:rPr>
          <w:rFonts w:ascii="Times New Roman" w:eastAsia="Times New Roman" w:hAnsi="Times New Roman" w:cs="Times New Roman"/>
          <w:color w:val="000000"/>
          <w:sz w:val="24"/>
          <w:szCs w:val="24"/>
          <w:lang w:eastAsia="es-CL"/>
        </w:rPr>
      </w:pPr>
      <w:r w:rsidRPr="00FF2827">
        <w:rPr>
          <w:rFonts w:ascii="Arial" w:eastAsia="Times New Roman" w:hAnsi="Arial" w:cs="Arial"/>
          <w:color w:val="000000"/>
          <w:sz w:val="24"/>
          <w:szCs w:val="24"/>
          <w:u w:val="single"/>
          <w:lang w:eastAsia="es-CL"/>
        </w:rPr>
        <w:t>Batería</w:t>
      </w:r>
      <w:r>
        <w:rPr>
          <w:rFonts w:ascii="Arial" w:eastAsia="Times New Roman" w:hAnsi="Arial" w:cs="Arial"/>
          <w:color w:val="000000"/>
          <w:sz w:val="24"/>
          <w:szCs w:val="24"/>
          <w:lang w:eastAsia="es-CL"/>
        </w:rPr>
        <w:t>: Es la encargada de sum</w:t>
      </w:r>
      <w:r w:rsidR="003F4DB6">
        <w:rPr>
          <w:rFonts w:ascii="Arial" w:eastAsia="Times New Roman" w:hAnsi="Arial" w:cs="Arial"/>
          <w:color w:val="000000"/>
          <w:sz w:val="24"/>
          <w:szCs w:val="24"/>
          <w:lang w:eastAsia="es-CL"/>
        </w:rPr>
        <w:t>i</w:t>
      </w:r>
      <w:r>
        <w:rPr>
          <w:rFonts w:ascii="Arial" w:eastAsia="Times New Roman" w:hAnsi="Arial" w:cs="Arial"/>
          <w:color w:val="000000"/>
          <w:sz w:val="24"/>
          <w:szCs w:val="24"/>
          <w:lang w:eastAsia="es-CL"/>
        </w:rPr>
        <w:t>nistrar el circuito, proporcionando, una tensión nominal de 12 (V), que en la práctica ascienden a un valor de, en torno a 13,6 (V)</w:t>
      </w:r>
    </w:p>
    <w:p w14:paraId="3FA251B1" w14:textId="0817038D" w:rsidR="00D8742E" w:rsidRPr="00C00482" w:rsidRDefault="00804F77" w:rsidP="00402F6A">
      <w:pPr>
        <w:spacing w:before="100" w:beforeAutospacing="1" w:after="100" w:afterAutospacing="1" w:line="240" w:lineRule="auto"/>
        <w:ind w:left="720"/>
        <w:rPr>
          <w:rFonts w:ascii="Times New Roman" w:eastAsia="Times New Roman" w:hAnsi="Times New Roman" w:cs="Times New Roman"/>
          <w:color w:val="000000"/>
          <w:sz w:val="24"/>
          <w:szCs w:val="24"/>
          <w:lang w:eastAsia="es-CL"/>
        </w:rPr>
      </w:pPr>
      <w:hyperlink r:id="rId12" w:anchor="bobina" w:history="1">
        <w:r w:rsidR="00FF2827" w:rsidRPr="000333A0">
          <w:rPr>
            <w:rFonts w:ascii="Arial" w:eastAsia="Times New Roman" w:hAnsi="Arial" w:cs="Arial"/>
            <w:sz w:val="24"/>
            <w:szCs w:val="24"/>
            <w:u w:val="single"/>
            <w:lang w:eastAsia="es-CL"/>
          </w:rPr>
          <w:t>Bobina de encendido</w:t>
        </w:r>
      </w:hyperlink>
      <w:r w:rsidR="00FF2827" w:rsidRPr="000333A0">
        <w:rPr>
          <w:rFonts w:ascii="Arial" w:eastAsia="Times New Roman" w:hAnsi="Arial" w:cs="Arial"/>
          <w:color w:val="000000"/>
          <w:sz w:val="24"/>
          <w:szCs w:val="24"/>
          <w:lang w:eastAsia="es-CL"/>
        </w:rPr>
        <w:t> (también llamado transformador): su función es acumular la energía eléctrica de encendido que después se transmite en forma de impulso de alta tensión a través del distribuidor a las bujías.</w:t>
      </w:r>
      <w:r w:rsidR="00D8742E" w:rsidRPr="00C00482">
        <w:rPr>
          <w:rFonts w:ascii="Arial" w:eastAsia="Times New Roman" w:hAnsi="Arial" w:cs="Arial"/>
          <w:sz w:val="24"/>
          <w:szCs w:val="24"/>
          <w:lang w:eastAsia="es-CL"/>
        </w:rPr>
        <w:t>Una bobina de encendido convierte 12 voltios de carga, generados por la batería, en 20 000 hasta 30 000 voltios aproximadamente necesarios para generar chispa en las bujías. La bobina de encendido trabaja con un interruptor de contacto y un condensador para convertir bajo voltaje en alto voltaje.</w:t>
      </w:r>
    </w:p>
    <w:p w14:paraId="0D659E2A" w14:textId="75EFF549" w:rsidR="00EF0FB7" w:rsidRPr="000333A0" w:rsidRDefault="00EF0FB7" w:rsidP="00787487">
      <w:pPr>
        <w:spacing w:before="100" w:beforeAutospacing="1" w:after="100" w:afterAutospacing="1" w:line="240" w:lineRule="auto"/>
        <w:ind w:firstLine="708"/>
        <w:rPr>
          <w:rFonts w:ascii="Times New Roman" w:eastAsia="Times New Roman" w:hAnsi="Times New Roman" w:cs="Times New Roman"/>
          <w:color w:val="000000"/>
          <w:sz w:val="24"/>
          <w:szCs w:val="24"/>
          <w:lang w:eastAsia="es-CL"/>
        </w:rPr>
      </w:pPr>
      <w:r w:rsidRPr="000333A0">
        <w:rPr>
          <w:rFonts w:ascii="Arial" w:eastAsia="Times New Roman" w:hAnsi="Arial" w:cs="Arial"/>
          <w:color w:val="000000"/>
          <w:sz w:val="24"/>
          <w:szCs w:val="24"/>
          <w:u w:val="single"/>
          <w:lang w:eastAsia="es-CL"/>
        </w:rPr>
        <w:t>Resistencia previa</w:t>
      </w:r>
      <w:r w:rsidR="00C95022" w:rsidRPr="000333A0">
        <w:rPr>
          <w:rFonts w:ascii="Arial" w:eastAsia="Times New Roman" w:hAnsi="Arial" w:cs="Arial"/>
          <w:color w:val="000000"/>
          <w:sz w:val="24"/>
          <w:szCs w:val="24"/>
          <w:lang w:eastAsia="es-CL"/>
        </w:rPr>
        <w:t xml:space="preserve"> </w:t>
      </w:r>
      <w:r w:rsidRPr="000333A0">
        <w:rPr>
          <w:rFonts w:ascii="Arial" w:eastAsia="Times New Roman" w:hAnsi="Arial" w:cs="Arial"/>
          <w:color w:val="000000"/>
          <w:sz w:val="24"/>
          <w:szCs w:val="24"/>
          <w:lang w:eastAsia="es-CL"/>
        </w:rPr>
        <w:t>se utiliza en algunos sistemas de encendido (no siempre). Se pone en cortocircuito en el momento de arranque para aumentar la tensión de arranque.</w:t>
      </w:r>
    </w:p>
    <w:p w14:paraId="0E717346" w14:textId="77777777" w:rsidR="00B26546" w:rsidRPr="00B26546" w:rsidRDefault="00804F77" w:rsidP="00402F6A">
      <w:pPr>
        <w:spacing w:before="100" w:beforeAutospacing="1" w:after="100" w:afterAutospacing="1" w:line="240" w:lineRule="auto"/>
        <w:ind w:left="720"/>
        <w:rPr>
          <w:rFonts w:ascii="Times New Roman" w:eastAsia="Times New Roman" w:hAnsi="Times New Roman" w:cs="Times New Roman"/>
          <w:color w:val="000000"/>
          <w:sz w:val="24"/>
          <w:szCs w:val="24"/>
          <w:lang w:eastAsia="es-CL"/>
        </w:rPr>
      </w:pPr>
      <w:hyperlink r:id="rId13" w:tgtFrame="_blank" w:history="1">
        <w:r w:rsidR="00EF0FB7" w:rsidRPr="000333A0">
          <w:rPr>
            <w:rFonts w:ascii="Arial" w:eastAsia="Times New Roman" w:hAnsi="Arial" w:cs="Arial"/>
            <w:sz w:val="24"/>
            <w:szCs w:val="24"/>
            <w:u w:val="single"/>
            <w:lang w:eastAsia="es-CL"/>
          </w:rPr>
          <w:t>Ruptor</w:t>
        </w:r>
      </w:hyperlink>
      <w:r w:rsidR="00EF0FB7" w:rsidRPr="000333A0">
        <w:rPr>
          <w:rFonts w:ascii="Arial" w:eastAsia="Times New Roman" w:hAnsi="Arial" w:cs="Arial"/>
          <w:color w:val="000000"/>
          <w:sz w:val="24"/>
          <w:szCs w:val="24"/>
          <w:lang w:eastAsia="es-CL"/>
        </w:rPr>
        <w:t> (también llamado platinos): cierra y abre el circuito primario de la bobina de encendido, que acumula energía eléctrica con los contactos del ruptor cerrados que se transforma en impulso de alta tensión cada vez que se abren los contactos.</w:t>
      </w:r>
    </w:p>
    <w:p w14:paraId="315FF8E1" w14:textId="77777777" w:rsidR="00EF0FB7" w:rsidRPr="00B26546" w:rsidRDefault="00EF0FB7" w:rsidP="00402F6A">
      <w:pPr>
        <w:spacing w:before="100" w:beforeAutospacing="1" w:after="100" w:afterAutospacing="1" w:line="240" w:lineRule="auto"/>
        <w:ind w:left="720"/>
        <w:rPr>
          <w:rFonts w:ascii="Times New Roman" w:eastAsia="Times New Roman" w:hAnsi="Times New Roman" w:cs="Times New Roman"/>
          <w:color w:val="000000"/>
          <w:sz w:val="24"/>
          <w:szCs w:val="24"/>
          <w:lang w:eastAsia="es-CL"/>
        </w:rPr>
      </w:pPr>
      <w:r w:rsidRPr="00D8742E">
        <w:rPr>
          <w:rFonts w:ascii="Arial" w:eastAsia="Times New Roman" w:hAnsi="Arial" w:cs="Arial"/>
          <w:color w:val="000000"/>
          <w:sz w:val="24"/>
          <w:szCs w:val="24"/>
          <w:u w:val="single"/>
          <w:lang w:eastAsia="es-CL"/>
        </w:rPr>
        <w:t>Condensador</w:t>
      </w:r>
      <w:r w:rsidRPr="00D8742E">
        <w:rPr>
          <w:rFonts w:ascii="Arial" w:eastAsia="Times New Roman" w:hAnsi="Arial" w:cs="Arial"/>
          <w:color w:val="000000"/>
          <w:sz w:val="24"/>
          <w:szCs w:val="24"/>
          <w:lang w:eastAsia="es-CL"/>
        </w:rPr>
        <w:t xml:space="preserve">: proporciona una interrupción exacta de la corriente primaria de la bobina y </w:t>
      </w:r>
      <w:r w:rsidR="00145A4C" w:rsidRPr="00D8742E">
        <w:rPr>
          <w:rFonts w:ascii="Arial" w:eastAsia="Times New Roman" w:hAnsi="Arial" w:cs="Arial"/>
          <w:color w:val="000000"/>
          <w:sz w:val="24"/>
          <w:szCs w:val="24"/>
          <w:lang w:eastAsia="es-CL"/>
        </w:rPr>
        <w:t>además</w:t>
      </w:r>
      <w:r w:rsidRPr="00D8742E">
        <w:rPr>
          <w:rFonts w:ascii="Arial" w:eastAsia="Times New Roman" w:hAnsi="Arial" w:cs="Arial"/>
          <w:color w:val="000000"/>
          <w:sz w:val="24"/>
          <w:szCs w:val="24"/>
          <w:lang w:eastAsia="es-CL"/>
        </w:rPr>
        <w:t xml:space="preserve"> minimiza el salto de chispa entre los contactos del ruptor que lo inutilizarían en poco tiempo.</w:t>
      </w:r>
    </w:p>
    <w:p w14:paraId="1DF4B227" w14:textId="77777777" w:rsidR="00C00482" w:rsidRDefault="00B26546" w:rsidP="00C00482">
      <w:pPr>
        <w:pStyle w:val="Prrafodelista"/>
        <w:rPr>
          <w:rFonts w:ascii="Arial" w:eastAsia="Times New Roman" w:hAnsi="Arial" w:cs="Arial"/>
          <w:sz w:val="24"/>
          <w:szCs w:val="24"/>
          <w:lang w:eastAsia="es-CL"/>
        </w:rPr>
      </w:pPr>
      <w:r w:rsidRPr="00B26546">
        <w:rPr>
          <w:rFonts w:ascii="Arial" w:eastAsia="Times New Roman" w:hAnsi="Arial" w:cs="Arial"/>
          <w:sz w:val="24"/>
          <w:szCs w:val="24"/>
          <w:lang w:eastAsia="es-CL"/>
        </w:rPr>
        <w:t xml:space="preserve">Un condensador se refiere a un componente eléctrico que contiene dos conductores, que son separados por un dispositivo llamado dialéctico. Los dialécticos son aislantes que se polarizan cuando se les aplica un campo eléctrico. Cuando el voltaje fluye a través de los dos conductores, un campo </w:t>
      </w:r>
      <w:r w:rsidRPr="00B26546">
        <w:rPr>
          <w:rFonts w:ascii="Arial" w:eastAsia="Times New Roman" w:hAnsi="Arial" w:cs="Arial"/>
          <w:sz w:val="24"/>
          <w:szCs w:val="24"/>
          <w:lang w:eastAsia="es-CL"/>
        </w:rPr>
        <w:lastRenderedPageBreak/>
        <w:t>eléctrico se genera en los dialécticos, los cuales almacenan la energía y crean una fuerza mecánica en el condensador.</w:t>
      </w:r>
    </w:p>
    <w:p w14:paraId="2D7DBC10" w14:textId="77777777" w:rsidR="00C00482" w:rsidRDefault="00C00482" w:rsidP="00C00482">
      <w:pPr>
        <w:pStyle w:val="Prrafodelista"/>
        <w:rPr>
          <w:rFonts w:ascii="Arial" w:eastAsia="Times New Roman" w:hAnsi="Arial" w:cs="Arial"/>
          <w:sz w:val="24"/>
          <w:szCs w:val="24"/>
          <w:lang w:eastAsia="es-CL"/>
        </w:rPr>
      </w:pPr>
    </w:p>
    <w:p w14:paraId="25D265C5" w14:textId="4F633F3C" w:rsidR="00EF0FB7" w:rsidRPr="00C00482" w:rsidRDefault="00EF0FB7" w:rsidP="00402F6A">
      <w:pPr>
        <w:pStyle w:val="Prrafodelista"/>
        <w:rPr>
          <w:rFonts w:ascii="Arial" w:eastAsia="Times New Roman" w:hAnsi="Arial" w:cs="Arial"/>
          <w:sz w:val="24"/>
          <w:szCs w:val="24"/>
          <w:lang w:eastAsia="es-CL"/>
        </w:rPr>
      </w:pPr>
      <w:r w:rsidRPr="00C00482">
        <w:rPr>
          <w:rFonts w:ascii="Arial" w:eastAsia="Times New Roman" w:hAnsi="Arial" w:cs="Arial"/>
          <w:color w:val="000000"/>
          <w:sz w:val="24"/>
          <w:szCs w:val="24"/>
          <w:u w:val="single"/>
          <w:lang w:eastAsia="es-CL"/>
        </w:rPr>
        <w:t>Distribuidor de encendido</w:t>
      </w:r>
      <w:r w:rsidRPr="00C00482">
        <w:rPr>
          <w:rFonts w:ascii="Arial" w:eastAsia="Times New Roman" w:hAnsi="Arial" w:cs="Arial"/>
          <w:color w:val="000000"/>
          <w:sz w:val="24"/>
          <w:szCs w:val="24"/>
          <w:lang w:eastAsia="es-CL"/>
        </w:rPr>
        <w:t xml:space="preserve"> (también llamado delco): distribuye la alta tensión de encendido a las bujías en un orden predeterminado.</w:t>
      </w:r>
    </w:p>
    <w:p w14:paraId="1396FAE7" w14:textId="77777777" w:rsidR="00EF0FB7" w:rsidRPr="000333A0" w:rsidRDefault="00804F77" w:rsidP="00402F6A">
      <w:pPr>
        <w:spacing w:before="100" w:beforeAutospacing="1" w:after="100" w:afterAutospacing="1" w:line="240" w:lineRule="auto"/>
        <w:ind w:left="720"/>
        <w:rPr>
          <w:rFonts w:ascii="Times New Roman" w:eastAsia="Times New Roman" w:hAnsi="Times New Roman" w:cs="Times New Roman"/>
          <w:color w:val="000000"/>
          <w:sz w:val="24"/>
          <w:szCs w:val="24"/>
          <w:lang w:eastAsia="es-CL"/>
        </w:rPr>
      </w:pPr>
      <w:hyperlink r:id="rId14" w:tgtFrame="_blank" w:history="1">
        <w:r w:rsidR="00EF0FB7" w:rsidRPr="000333A0">
          <w:rPr>
            <w:rFonts w:ascii="Arial" w:eastAsia="Times New Roman" w:hAnsi="Arial" w:cs="Arial"/>
            <w:sz w:val="24"/>
            <w:szCs w:val="24"/>
            <w:u w:val="single"/>
            <w:lang w:eastAsia="es-CL"/>
          </w:rPr>
          <w:t xml:space="preserve">Variador de avance </w:t>
        </w:r>
        <w:r w:rsidR="00EA00BB" w:rsidRPr="000333A0">
          <w:rPr>
            <w:rFonts w:ascii="Arial" w:eastAsia="Times New Roman" w:hAnsi="Arial" w:cs="Arial"/>
            <w:sz w:val="24"/>
            <w:szCs w:val="24"/>
            <w:u w:val="single"/>
            <w:lang w:eastAsia="es-CL"/>
          </w:rPr>
          <w:t>centrífugo</w:t>
        </w:r>
      </w:hyperlink>
      <w:r w:rsidR="00EF0FB7" w:rsidRPr="000333A0">
        <w:rPr>
          <w:rFonts w:ascii="Arial" w:eastAsia="Times New Roman" w:hAnsi="Arial" w:cs="Arial"/>
          <w:color w:val="000000"/>
          <w:sz w:val="24"/>
          <w:szCs w:val="24"/>
          <w:lang w:eastAsia="es-CL"/>
        </w:rPr>
        <w:t>: regula automáticamente el momento de encendido en función de las revoluciones del motor.</w:t>
      </w:r>
    </w:p>
    <w:p w14:paraId="22243C92" w14:textId="77777777" w:rsidR="00EF0FB7" w:rsidRPr="007A670B" w:rsidRDefault="004A017F" w:rsidP="00402F6A">
      <w:pPr>
        <w:spacing w:before="100" w:beforeAutospacing="1" w:after="100" w:afterAutospacing="1" w:line="240" w:lineRule="auto"/>
        <w:ind w:left="720"/>
        <w:rPr>
          <w:rFonts w:ascii="Times New Roman" w:eastAsia="Times New Roman" w:hAnsi="Times New Roman" w:cs="Times New Roman"/>
          <w:color w:val="000000"/>
          <w:sz w:val="24"/>
          <w:szCs w:val="24"/>
          <w:lang w:eastAsia="es-CL"/>
        </w:rPr>
      </w:pPr>
      <w:r>
        <w:rPr>
          <w:rFonts w:ascii="Arial" w:eastAsia="Times New Roman" w:hAnsi="Arial" w:cs="Arial"/>
          <w:sz w:val="24"/>
          <w:szCs w:val="24"/>
          <w:u w:val="single"/>
          <w:lang w:eastAsia="es-CL"/>
        </w:rPr>
        <w:t>Variador de avance de vacío</w:t>
      </w:r>
      <w:r w:rsidR="00EF0FB7" w:rsidRPr="000333A0">
        <w:rPr>
          <w:rFonts w:ascii="Arial" w:eastAsia="Times New Roman" w:hAnsi="Arial" w:cs="Arial"/>
          <w:color w:val="000000"/>
          <w:sz w:val="24"/>
          <w:szCs w:val="24"/>
          <w:lang w:eastAsia="es-CL"/>
        </w:rPr>
        <w:t>: regula automáticamente el momento de encendido en función de la carga del motor.</w:t>
      </w:r>
    </w:p>
    <w:p w14:paraId="63347FE8" w14:textId="77777777" w:rsidR="00EF0FB7" w:rsidRPr="007A670B" w:rsidRDefault="00804F77" w:rsidP="00402F6A">
      <w:pPr>
        <w:spacing w:before="100" w:beforeAutospacing="1" w:after="100" w:afterAutospacing="1" w:line="240" w:lineRule="auto"/>
        <w:ind w:left="720"/>
        <w:rPr>
          <w:rFonts w:ascii="Times New Roman" w:eastAsia="Times New Roman" w:hAnsi="Times New Roman" w:cs="Times New Roman"/>
          <w:color w:val="000000"/>
          <w:sz w:val="24"/>
          <w:szCs w:val="24"/>
          <w:lang w:eastAsia="es-CL"/>
        </w:rPr>
      </w:pPr>
      <w:hyperlink r:id="rId15" w:history="1">
        <w:r w:rsidR="00EF0FB7" w:rsidRPr="007A670B">
          <w:rPr>
            <w:rFonts w:ascii="Arial" w:eastAsia="Times New Roman" w:hAnsi="Arial" w:cs="Arial"/>
            <w:sz w:val="24"/>
            <w:szCs w:val="24"/>
            <w:u w:val="single"/>
            <w:lang w:eastAsia="es-CL"/>
          </w:rPr>
          <w:t>Bujías</w:t>
        </w:r>
      </w:hyperlink>
      <w:r w:rsidR="00EF0FB7" w:rsidRPr="007A670B">
        <w:rPr>
          <w:rFonts w:ascii="Arial" w:eastAsia="Times New Roman" w:hAnsi="Arial" w:cs="Arial"/>
          <w:sz w:val="24"/>
          <w:szCs w:val="24"/>
          <w:lang w:eastAsia="es-CL"/>
        </w:rPr>
        <w:t xml:space="preserve">: </w:t>
      </w:r>
      <w:r w:rsidR="00EF0FB7" w:rsidRPr="007A670B">
        <w:rPr>
          <w:rFonts w:ascii="Arial" w:eastAsia="Times New Roman" w:hAnsi="Arial" w:cs="Arial"/>
          <w:color w:val="000000"/>
          <w:sz w:val="24"/>
          <w:szCs w:val="24"/>
          <w:lang w:eastAsia="es-CL"/>
        </w:rPr>
        <w:t xml:space="preserve">contiene los electrodos que es donde salta la chispa cuando recibe la alta tensión, </w:t>
      </w:r>
      <w:r w:rsidR="00145A4C" w:rsidRPr="007A670B">
        <w:rPr>
          <w:rFonts w:ascii="Arial" w:eastAsia="Times New Roman" w:hAnsi="Arial" w:cs="Arial"/>
          <w:color w:val="000000"/>
          <w:sz w:val="24"/>
          <w:szCs w:val="24"/>
          <w:lang w:eastAsia="es-CL"/>
        </w:rPr>
        <w:t>además</w:t>
      </w:r>
      <w:r w:rsidR="00EF0FB7" w:rsidRPr="007A670B">
        <w:rPr>
          <w:rFonts w:ascii="Arial" w:eastAsia="Times New Roman" w:hAnsi="Arial" w:cs="Arial"/>
          <w:color w:val="000000"/>
          <w:sz w:val="24"/>
          <w:szCs w:val="24"/>
          <w:lang w:eastAsia="es-CL"/>
        </w:rPr>
        <w:t xml:space="preserve"> la bujía sirve para hermetizar la cámara de combustión con el exterior.</w:t>
      </w:r>
    </w:p>
    <w:p w14:paraId="701BE36F" w14:textId="77777777" w:rsidR="00BC15C0" w:rsidRDefault="00BC15C0" w:rsidP="00BC15C0">
      <w:pPr>
        <w:pStyle w:val="Prrafodelista"/>
        <w:rPr>
          <w:rFonts w:ascii="Times New Roman" w:eastAsia="Times New Roman" w:hAnsi="Times New Roman" w:cs="Times New Roman"/>
          <w:color w:val="000000"/>
          <w:sz w:val="24"/>
          <w:szCs w:val="24"/>
          <w:lang w:eastAsia="es-CL"/>
        </w:rPr>
      </w:pPr>
    </w:p>
    <w:p w14:paraId="78F118B3" w14:textId="77777777" w:rsidR="00BC15C0" w:rsidRPr="000333A0" w:rsidRDefault="00BC15C0" w:rsidP="00BC15C0">
      <w:pPr>
        <w:spacing w:before="100" w:beforeAutospacing="1" w:after="100" w:afterAutospacing="1" w:line="240" w:lineRule="auto"/>
        <w:rPr>
          <w:rFonts w:ascii="Times New Roman" w:eastAsia="Times New Roman" w:hAnsi="Times New Roman" w:cs="Times New Roman"/>
          <w:color w:val="000000"/>
          <w:sz w:val="24"/>
          <w:szCs w:val="24"/>
          <w:lang w:eastAsia="es-CL"/>
        </w:rPr>
      </w:pPr>
      <w:r>
        <w:rPr>
          <w:noProof/>
          <w:lang w:eastAsia="es-CL"/>
        </w:rPr>
        <w:drawing>
          <wp:inline distT="0" distB="0" distL="0" distR="0" wp14:anchorId="5A6B423E" wp14:editId="5FD92375">
            <wp:extent cx="5572125" cy="3314700"/>
            <wp:effectExtent l="0" t="0" r="9525" b="0"/>
            <wp:docPr id="2" name="Imagen 2" descr="Resultado de imagen para encendido conven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cendido convencion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3314700"/>
                    </a:xfrm>
                    <a:prstGeom prst="rect">
                      <a:avLst/>
                    </a:prstGeom>
                    <a:noFill/>
                    <a:ln>
                      <a:noFill/>
                    </a:ln>
                  </pic:spPr>
                </pic:pic>
              </a:graphicData>
            </a:graphic>
          </wp:inline>
        </w:drawing>
      </w:r>
    </w:p>
    <w:p w14:paraId="544D8323" w14:textId="77777777" w:rsidR="00EF0FB7" w:rsidRPr="00EA00BB" w:rsidRDefault="00EF0FB7" w:rsidP="00D46500">
      <w:pPr>
        <w:pStyle w:val="NormalWeb"/>
        <w:rPr>
          <w:color w:val="000000"/>
          <w:sz w:val="22"/>
          <w:szCs w:val="22"/>
        </w:rPr>
      </w:pPr>
    </w:p>
    <w:p w14:paraId="3CACB626" w14:textId="77777777" w:rsidR="00800951" w:rsidRPr="00EA00BB" w:rsidRDefault="00A87EE6" w:rsidP="00881AA3">
      <w:pPr>
        <w:rPr>
          <w:rFonts w:ascii="Arial" w:eastAsia="Times New Roman" w:hAnsi="Arial" w:cs="Arial"/>
          <w:bCs/>
          <w:color w:val="000000" w:themeColor="text1"/>
          <w:kern w:val="36"/>
          <w:lang w:eastAsia="es-CL"/>
        </w:rPr>
      </w:pPr>
      <w:r>
        <w:rPr>
          <w:noProof/>
          <w:lang w:eastAsia="es-CL"/>
        </w:rPr>
        <w:drawing>
          <wp:inline distT="0" distB="0" distL="0" distR="0" wp14:anchorId="28321EAA" wp14:editId="25CF2D76">
            <wp:extent cx="5324475" cy="3000375"/>
            <wp:effectExtent l="0" t="0" r="9525" b="9525"/>
            <wp:docPr id="4" name="Imagen 4" descr="Resultado de imagen para encendido conven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encendido convencio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4475" cy="3000375"/>
                    </a:xfrm>
                    <a:prstGeom prst="rect">
                      <a:avLst/>
                    </a:prstGeom>
                    <a:noFill/>
                    <a:ln>
                      <a:noFill/>
                    </a:ln>
                  </pic:spPr>
                </pic:pic>
              </a:graphicData>
            </a:graphic>
          </wp:inline>
        </w:drawing>
      </w:r>
    </w:p>
    <w:p w14:paraId="48D4A0E0" w14:textId="77777777" w:rsidR="00EF0FB7" w:rsidRPr="00EA00BB" w:rsidRDefault="00EF0FB7" w:rsidP="00881AA3">
      <w:pPr>
        <w:rPr>
          <w:rFonts w:ascii="Arial" w:eastAsia="Times New Roman" w:hAnsi="Arial" w:cs="Arial"/>
          <w:lang w:eastAsia="es-CL"/>
        </w:rPr>
      </w:pPr>
    </w:p>
    <w:p w14:paraId="507EE8F6" w14:textId="73B2819E" w:rsidR="003D05D3" w:rsidRPr="00D8742E" w:rsidRDefault="003D05D3" w:rsidP="00410B9E">
      <w:pPr>
        <w:rPr>
          <w:rFonts w:ascii="Arial" w:eastAsia="Times New Roman" w:hAnsi="Arial" w:cs="Arial"/>
          <w:b/>
          <w:sz w:val="24"/>
          <w:szCs w:val="24"/>
          <w:u w:val="single"/>
          <w:lang w:eastAsia="es-CL"/>
        </w:rPr>
      </w:pPr>
    </w:p>
    <w:p w14:paraId="2FBC03EE" w14:textId="77777777" w:rsidR="00AC39D1" w:rsidRPr="00D8742E" w:rsidRDefault="00AC39D1" w:rsidP="00410B9E">
      <w:pPr>
        <w:rPr>
          <w:rFonts w:ascii="Arial" w:eastAsia="Times New Roman" w:hAnsi="Arial" w:cs="Arial"/>
          <w:b/>
          <w:sz w:val="24"/>
          <w:szCs w:val="24"/>
          <w:u w:val="single"/>
          <w:lang w:eastAsia="es-CL"/>
        </w:rPr>
      </w:pPr>
    </w:p>
    <w:p w14:paraId="69536942" w14:textId="77777777" w:rsidR="000A3CD6" w:rsidRPr="00402F6A" w:rsidRDefault="000A3CD6" w:rsidP="00402F6A">
      <w:pPr>
        <w:rPr>
          <w:rFonts w:ascii="Arial" w:hAnsi="Arial" w:cs="Arial"/>
          <w:color w:val="222222"/>
          <w:sz w:val="24"/>
          <w:szCs w:val="24"/>
          <w:shd w:val="clear" w:color="auto" w:fill="FFFFFF"/>
        </w:rPr>
      </w:pPr>
      <w:r w:rsidRPr="00402F6A">
        <w:rPr>
          <w:rFonts w:ascii="Arial" w:eastAsia="Times New Roman" w:hAnsi="Arial" w:cs="Arial"/>
          <w:sz w:val="24"/>
          <w:szCs w:val="24"/>
          <w:u w:val="single"/>
          <w:lang w:eastAsia="es-CL"/>
        </w:rPr>
        <w:t>Cables de Bujías</w:t>
      </w:r>
      <w:r w:rsidRPr="00402F6A">
        <w:rPr>
          <w:rFonts w:ascii="Arial" w:eastAsia="Times New Roman" w:hAnsi="Arial" w:cs="Arial"/>
          <w:sz w:val="24"/>
          <w:szCs w:val="24"/>
          <w:lang w:eastAsia="es-CL"/>
        </w:rPr>
        <w:t xml:space="preserve">: </w:t>
      </w:r>
      <w:r w:rsidRPr="00402F6A">
        <w:rPr>
          <w:rFonts w:ascii="Arial" w:hAnsi="Arial" w:cs="Arial"/>
          <w:b/>
          <w:bCs/>
          <w:color w:val="222222"/>
          <w:sz w:val="24"/>
          <w:szCs w:val="24"/>
          <w:shd w:val="clear" w:color="auto" w:fill="FFFFFF"/>
        </w:rPr>
        <w:t>Cables de bujía</w:t>
      </w:r>
      <w:r w:rsidRPr="00402F6A">
        <w:rPr>
          <w:rFonts w:ascii="Arial" w:hAnsi="Arial" w:cs="Arial"/>
          <w:color w:val="222222"/>
          <w:sz w:val="24"/>
          <w:szCs w:val="24"/>
          <w:shd w:val="clear" w:color="auto" w:fill="FFFFFF"/>
        </w:rPr>
        <w:t>, elementos del </w:t>
      </w:r>
      <w:r w:rsidRPr="00402F6A">
        <w:rPr>
          <w:rFonts w:ascii="Arial" w:hAnsi="Arial" w:cs="Arial"/>
          <w:b/>
          <w:bCs/>
          <w:color w:val="222222"/>
          <w:sz w:val="24"/>
          <w:szCs w:val="24"/>
          <w:shd w:val="clear" w:color="auto" w:fill="FFFFFF"/>
        </w:rPr>
        <w:t>sistema de encendido</w:t>
      </w:r>
      <w:r w:rsidRPr="00402F6A">
        <w:rPr>
          <w:rFonts w:ascii="Arial" w:hAnsi="Arial" w:cs="Arial"/>
          <w:color w:val="222222"/>
          <w:sz w:val="24"/>
          <w:szCs w:val="24"/>
          <w:shd w:val="clear" w:color="auto" w:fill="FFFFFF"/>
        </w:rPr>
        <w:t>. Los </w:t>
      </w:r>
      <w:r w:rsidRPr="00402F6A">
        <w:rPr>
          <w:rFonts w:ascii="Arial" w:hAnsi="Arial" w:cs="Arial"/>
          <w:b/>
          <w:bCs/>
          <w:color w:val="222222"/>
          <w:sz w:val="24"/>
          <w:szCs w:val="24"/>
          <w:shd w:val="clear" w:color="auto" w:fill="FFFFFF"/>
        </w:rPr>
        <w:t>cables de bujía</w:t>
      </w:r>
      <w:r w:rsidRPr="00402F6A">
        <w:rPr>
          <w:rFonts w:ascii="Arial" w:hAnsi="Arial" w:cs="Arial"/>
          <w:color w:val="222222"/>
          <w:sz w:val="24"/>
          <w:szCs w:val="24"/>
          <w:shd w:val="clear" w:color="auto" w:fill="FFFFFF"/>
        </w:rPr>
        <w:t> tienen la función de unir las bobinas de </w:t>
      </w:r>
      <w:r w:rsidRPr="00402F6A">
        <w:rPr>
          <w:rFonts w:ascii="Arial" w:hAnsi="Arial" w:cs="Arial"/>
          <w:b/>
          <w:bCs/>
          <w:color w:val="222222"/>
          <w:sz w:val="24"/>
          <w:szCs w:val="24"/>
          <w:shd w:val="clear" w:color="auto" w:fill="FFFFFF"/>
        </w:rPr>
        <w:t>encendido</w:t>
      </w:r>
      <w:r w:rsidRPr="00402F6A">
        <w:rPr>
          <w:rFonts w:ascii="Arial" w:hAnsi="Arial" w:cs="Arial"/>
          <w:color w:val="222222"/>
          <w:sz w:val="24"/>
          <w:szCs w:val="24"/>
          <w:shd w:val="clear" w:color="auto" w:fill="FFFFFF"/>
        </w:rPr>
        <w:t> con las </w:t>
      </w:r>
      <w:r w:rsidRPr="00402F6A">
        <w:rPr>
          <w:rFonts w:ascii="Arial" w:hAnsi="Arial" w:cs="Arial"/>
          <w:b/>
          <w:bCs/>
          <w:color w:val="222222"/>
          <w:sz w:val="24"/>
          <w:szCs w:val="24"/>
          <w:shd w:val="clear" w:color="auto" w:fill="FFFFFF"/>
        </w:rPr>
        <w:t>bujías</w:t>
      </w:r>
      <w:r w:rsidRPr="00402F6A">
        <w:rPr>
          <w:rFonts w:ascii="Arial" w:hAnsi="Arial" w:cs="Arial"/>
          <w:color w:val="222222"/>
          <w:sz w:val="24"/>
          <w:szCs w:val="24"/>
          <w:shd w:val="clear" w:color="auto" w:fill="FFFFFF"/>
        </w:rPr>
        <w:t> para que la corriente eléctrica pueda fluir y surja la chispa que creará la combustión dentro del cilindro para el funcionamiento del motor.</w:t>
      </w:r>
    </w:p>
    <w:p w14:paraId="3FFA0B3D" w14:textId="77777777" w:rsidR="000A3CD6" w:rsidRPr="00D8742E" w:rsidRDefault="000A3CD6" w:rsidP="000A3CD6">
      <w:pPr>
        <w:pStyle w:val="NormalWeb"/>
        <w:shd w:val="clear" w:color="auto" w:fill="FFFFFF"/>
        <w:rPr>
          <w:rFonts w:ascii="Arial" w:hAnsi="Arial" w:cs="Arial"/>
          <w:color w:val="222222"/>
        </w:rPr>
      </w:pPr>
      <w:r w:rsidRPr="00402F6A">
        <w:rPr>
          <w:rFonts w:ascii="Arial" w:hAnsi="Arial" w:cs="Arial"/>
          <w:color w:val="222222"/>
          <w:u w:val="single"/>
          <w:shd w:val="clear" w:color="auto" w:fill="FFFFFF"/>
        </w:rPr>
        <w:t>Chapa de contacto:</w:t>
      </w:r>
      <w:r w:rsidRPr="00D8742E">
        <w:rPr>
          <w:rFonts w:ascii="Arial" w:hAnsi="Arial" w:cs="Arial"/>
          <w:color w:val="222222"/>
          <w:shd w:val="clear" w:color="auto" w:fill="FFFFFF"/>
        </w:rPr>
        <w:t xml:space="preserve"> </w:t>
      </w:r>
      <w:r w:rsidRPr="00D8742E">
        <w:rPr>
          <w:rFonts w:ascii="Arial" w:hAnsi="Arial" w:cs="Arial"/>
          <w:color w:val="222222"/>
        </w:rPr>
        <w:t>En primer lugar está la </w:t>
      </w:r>
      <w:r w:rsidRPr="00D8742E">
        <w:rPr>
          <w:rStyle w:val="Textoennegrita"/>
          <w:rFonts w:ascii="Arial" w:hAnsi="Arial" w:cs="Arial"/>
          <w:color w:val="222222"/>
        </w:rPr>
        <w:t>llave de contacto</w:t>
      </w:r>
      <w:r w:rsidRPr="00D8742E">
        <w:rPr>
          <w:rFonts w:ascii="Arial" w:hAnsi="Arial" w:cs="Arial"/>
          <w:color w:val="222222"/>
        </w:rPr>
        <w:t>, tiene la misión de iniciar el </w:t>
      </w:r>
      <w:r w:rsidRPr="00D8742E">
        <w:rPr>
          <w:rStyle w:val="Textoennegrita"/>
          <w:rFonts w:ascii="Arial" w:hAnsi="Arial" w:cs="Arial"/>
          <w:color w:val="222222"/>
        </w:rPr>
        <w:t>proceso de encendido</w:t>
      </w:r>
      <w:r w:rsidRPr="00D8742E">
        <w:rPr>
          <w:rFonts w:ascii="Arial" w:hAnsi="Arial" w:cs="Arial"/>
          <w:color w:val="222222"/>
        </w:rPr>
        <w:t>, con la función de brindar funcionamiento al sistema eléctrico con el giro de la llave, activando así el </w:t>
      </w:r>
      <w:r w:rsidRPr="00D8742E">
        <w:rPr>
          <w:rStyle w:val="Textoennegrita"/>
          <w:rFonts w:ascii="Arial" w:hAnsi="Arial" w:cs="Arial"/>
          <w:color w:val="222222"/>
        </w:rPr>
        <w:t>circuito primario</w:t>
      </w:r>
      <w:r w:rsidRPr="00D8742E">
        <w:rPr>
          <w:rFonts w:ascii="Arial" w:hAnsi="Arial" w:cs="Arial"/>
          <w:color w:val="222222"/>
        </w:rPr>
        <w:t>, conectado directamente a la </w:t>
      </w:r>
      <w:r w:rsidRPr="00D8742E">
        <w:rPr>
          <w:rStyle w:val="Textoennegrita"/>
          <w:rFonts w:ascii="Arial" w:hAnsi="Arial" w:cs="Arial"/>
          <w:color w:val="222222"/>
        </w:rPr>
        <w:t>batería</w:t>
      </w:r>
      <w:r w:rsidRPr="00D8742E">
        <w:rPr>
          <w:rFonts w:ascii="Arial" w:hAnsi="Arial" w:cs="Arial"/>
          <w:color w:val="222222"/>
        </w:rPr>
        <w:t>.</w:t>
      </w:r>
    </w:p>
    <w:p w14:paraId="768E07DC" w14:textId="77777777" w:rsidR="000A3CD6" w:rsidRPr="00D8742E" w:rsidRDefault="000A3CD6" w:rsidP="000A3CD6">
      <w:pPr>
        <w:pStyle w:val="NormalWeb"/>
        <w:shd w:val="clear" w:color="auto" w:fill="FFFFFF"/>
        <w:rPr>
          <w:rFonts w:ascii="Arial" w:hAnsi="Arial" w:cs="Arial"/>
          <w:color w:val="222222"/>
        </w:rPr>
      </w:pPr>
      <w:r w:rsidRPr="00D8742E">
        <w:rPr>
          <w:rFonts w:ascii="Arial" w:hAnsi="Arial" w:cs="Arial"/>
          <w:color w:val="222222"/>
        </w:rPr>
        <w:t>Posteriormente a esto, se pone en funcionamiento la </w:t>
      </w:r>
      <w:r w:rsidRPr="00D8742E">
        <w:rPr>
          <w:rStyle w:val="Textoennegrita"/>
          <w:rFonts w:ascii="Arial" w:hAnsi="Arial" w:cs="Arial"/>
          <w:color w:val="222222"/>
        </w:rPr>
        <w:t>bobina</w:t>
      </w:r>
      <w:r w:rsidRPr="00D8742E">
        <w:rPr>
          <w:rFonts w:ascii="Arial" w:hAnsi="Arial" w:cs="Arial"/>
          <w:color w:val="222222"/>
        </w:rPr>
        <w:t>, un componente encargado de brindar la tensión necesaria para que las bujías logren la combustión de la</w:t>
      </w:r>
      <w:r w:rsidRPr="00D8742E">
        <w:rPr>
          <w:rStyle w:val="Textoennegrita"/>
          <w:rFonts w:ascii="Arial" w:hAnsi="Arial" w:cs="Arial"/>
          <w:color w:val="222222"/>
        </w:rPr>
        <w:t> mezcla aire combustible</w:t>
      </w:r>
      <w:r w:rsidRPr="00D8742E">
        <w:rPr>
          <w:rFonts w:ascii="Arial" w:hAnsi="Arial" w:cs="Arial"/>
          <w:color w:val="222222"/>
        </w:rPr>
        <w:t> en el interior del motor.</w:t>
      </w:r>
    </w:p>
    <w:p w14:paraId="41D087EB" w14:textId="77777777" w:rsidR="000A3CD6" w:rsidRPr="00D8742E" w:rsidRDefault="000A3CD6" w:rsidP="000A3CD6">
      <w:pPr>
        <w:pStyle w:val="NormalWeb"/>
        <w:shd w:val="clear" w:color="auto" w:fill="FFFFFF"/>
        <w:rPr>
          <w:rFonts w:ascii="Arial" w:hAnsi="Arial" w:cs="Arial"/>
          <w:color w:val="222222"/>
        </w:rPr>
      </w:pPr>
      <w:r w:rsidRPr="00D8742E">
        <w:rPr>
          <w:rFonts w:ascii="Arial" w:hAnsi="Arial" w:cs="Arial"/>
          <w:color w:val="222222"/>
        </w:rPr>
        <w:t>Otra de las partes fundamentales son los conocidos como </w:t>
      </w:r>
      <w:r w:rsidRPr="00D8742E">
        <w:rPr>
          <w:rStyle w:val="Textoennegrita"/>
          <w:rFonts w:ascii="Arial" w:hAnsi="Arial" w:cs="Arial"/>
          <w:color w:val="222222"/>
        </w:rPr>
        <w:t>platinos</w:t>
      </w:r>
      <w:r w:rsidRPr="00D8742E">
        <w:rPr>
          <w:rFonts w:ascii="Arial" w:hAnsi="Arial" w:cs="Arial"/>
          <w:color w:val="222222"/>
        </w:rPr>
        <w:t>, que permiten </w:t>
      </w:r>
      <w:r w:rsidRPr="00D8742E">
        <w:rPr>
          <w:rStyle w:val="Textoennegrita"/>
          <w:rFonts w:ascii="Arial" w:hAnsi="Arial" w:cs="Arial"/>
          <w:color w:val="222222"/>
        </w:rPr>
        <w:t>aumentar la tensión</w:t>
      </w:r>
      <w:r w:rsidRPr="00D8742E">
        <w:rPr>
          <w:rFonts w:ascii="Arial" w:hAnsi="Arial" w:cs="Arial"/>
          <w:color w:val="222222"/>
        </w:rPr>
        <w:t> proveniente de la bobina hacia la bujía, recordando que para que una bujía ignite la mezcla, debe tener una tensión cercana a los </w:t>
      </w:r>
      <w:r w:rsidRPr="00D8742E">
        <w:rPr>
          <w:rStyle w:val="Textoennegrita"/>
          <w:rFonts w:ascii="Arial" w:hAnsi="Arial" w:cs="Arial"/>
          <w:color w:val="222222"/>
        </w:rPr>
        <w:t>25.000 Volts</w:t>
      </w:r>
      <w:r w:rsidRPr="00D8742E">
        <w:rPr>
          <w:rFonts w:ascii="Arial" w:hAnsi="Arial" w:cs="Arial"/>
          <w:color w:val="222222"/>
        </w:rPr>
        <w:t>.</w:t>
      </w:r>
    </w:p>
    <w:p w14:paraId="77FB2C18" w14:textId="23071875" w:rsidR="000A3CD6" w:rsidRDefault="000A3CD6" w:rsidP="000A3CD6">
      <w:pPr>
        <w:pStyle w:val="NormalWeb"/>
        <w:shd w:val="clear" w:color="auto" w:fill="FFFFFF"/>
        <w:rPr>
          <w:rFonts w:ascii="Arial" w:hAnsi="Arial" w:cs="Arial"/>
          <w:color w:val="222222"/>
        </w:rPr>
      </w:pPr>
      <w:r w:rsidRPr="00D8742E">
        <w:rPr>
          <w:rFonts w:ascii="Arial" w:hAnsi="Arial" w:cs="Arial"/>
          <w:color w:val="222222"/>
        </w:rPr>
        <w:t>Esta pieza se constituye por un conjunto de</w:t>
      </w:r>
      <w:r w:rsidRPr="00D8742E">
        <w:rPr>
          <w:rStyle w:val="Textoennegrita"/>
          <w:rFonts w:ascii="Arial" w:hAnsi="Arial" w:cs="Arial"/>
          <w:color w:val="222222"/>
        </w:rPr>
        <w:t> martillo y yunque</w:t>
      </w:r>
      <w:r w:rsidRPr="00D8742E">
        <w:rPr>
          <w:rFonts w:ascii="Arial" w:hAnsi="Arial" w:cs="Arial"/>
          <w:color w:val="222222"/>
        </w:rPr>
        <w:t>, y funciona interrumpiendo constantemente la corriente, con este último componente haciendo de masa.</w:t>
      </w:r>
    </w:p>
    <w:p w14:paraId="624218B1" w14:textId="5A91ED3E" w:rsidR="00B91B4E" w:rsidRDefault="00B91B4E" w:rsidP="000A3CD6">
      <w:pPr>
        <w:pStyle w:val="NormalWeb"/>
        <w:shd w:val="clear" w:color="auto" w:fill="FFFFFF"/>
        <w:rPr>
          <w:rFonts w:ascii="Arial" w:hAnsi="Arial" w:cs="Arial"/>
          <w:color w:val="222222"/>
        </w:rPr>
      </w:pPr>
      <w:r w:rsidRPr="00826289">
        <w:rPr>
          <w:rFonts w:ascii="Arial" w:hAnsi="Arial" w:cs="Arial"/>
          <w:color w:val="222222"/>
          <w:u w:val="single"/>
        </w:rPr>
        <w:t>Actividad</w:t>
      </w:r>
      <w:r>
        <w:rPr>
          <w:rFonts w:ascii="Arial" w:hAnsi="Arial" w:cs="Arial"/>
          <w:color w:val="222222"/>
        </w:rPr>
        <w:t>:</w:t>
      </w:r>
    </w:p>
    <w:p w14:paraId="2B474EF9" w14:textId="2F7F5BB1" w:rsidR="00B91B4E" w:rsidRPr="00D8742E" w:rsidRDefault="00B91B4E" w:rsidP="000A3CD6">
      <w:pPr>
        <w:pStyle w:val="NormalWeb"/>
        <w:shd w:val="clear" w:color="auto" w:fill="FFFFFF"/>
        <w:rPr>
          <w:rFonts w:ascii="Arial" w:hAnsi="Arial" w:cs="Arial"/>
          <w:color w:val="222222"/>
        </w:rPr>
      </w:pPr>
      <w:r>
        <w:rPr>
          <w:rFonts w:ascii="Arial" w:hAnsi="Arial" w:cs="Arial"/>
          <w:color w:val="222222"/>
        </w:rPr>
        <w:t>Analizar cada definición del sistema convencional, anotar por cada definición no más de una línea con sus palabras.</w:t>
      </w:r>
    </w:p>
    <w:p w14:paraId="79D779DE" w14:textId="77777777" w:rsidR="000A3CD6" w:rsidRPr="00D8742E" w:rsidRDefault="000A3CD6" w:rsidP="00280E46">
      <w:pPr>
        <w:rPr>
          <w:rFonts w:ascii="Arial" w:eastAsia="Times New Roman" w:hAnsi="Arial" w:cs="Arial"/>
          <w:sz w:val="24"/>
          <w:szCs w:val="24"/>
          <w:lang w:eastAsia="es-CL"/>
        </w:rPr>
      </w:pPr>
    </w:p>
    <w:sectPr w:rsidR="000A3CD6" w:rsidRPr="00D8742E" w:rsidSect="006B10A3">
      <w:headerReference w:type="even" r:id="rId18"/>
      <w:headerReference w:type="default" r:id="rId19"/>
      <w:footerReference w:type="even" r:id="rId20"/>
      <w:footerReference w:type="default" r:id="rId21"/>
      <w:headerReference w:type="first" r:id="rId22"/>
      <w:footerReference w:type="first" r:id="rId2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0A819" w14:textId="77777777" w:rsidR="00804F77" w:rsidRDefault="00804F77" w:rsidP="009E66FA">
      <w:pPr>
        <w:spacing w:after="0" w:line="240" w:lineRule="auto"/>
      </w:pPr>
      <w:r>
        <w:separator/>
      </w:r>
    </w:p>
  </w:endnote>
  <w:endnote w:type="continuationSeparator" w:id="0">
    <w:p w14:paraId="016F25EA" w14:textId="77777777" w:rsidR="00804F77" w:rsidRDefault="00804F77" w:rsidP="009E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B3CDB" w14:textId="77777777" w:rsidR="00EA65FA" w:rsidRDefault="00EA65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8D527" w14:textId="77777777" w:rsidR="00EA65FA" w:rsidRDefault="00EA65F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DE42B" w14:textId="77777777" w:rsidR="00EA65FA" w:rsidRDefault="00EA65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DF4C4" w14:textId="77777777" w:rsidR="00804F77" w:rsidRDefault="00804F77" w:rsidP="009E66FA">
      <w:pPr>
        <w:spacing w:after="0" w:line="240" w:lineRule="auto"/>
      </w:pPr>
      <w:r>
        <w:separator/>
      </w:r>
    </w:p>
  </w:footnote>
  <w:footnote w:type="continuationSeparator" w:id="0">
    <w:p w14:paraId="3667EA2B" w14:textId="77777777" w:rsidR="00804F77" w:rsidRDefault="00804F77" w:rsidP="009E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E13D6" w14:textId="77777777" w:rsidR="00EA65FA" w:rsidRDefault="00EA65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C37B4" w14:textId="77777777" w:rsidR="00181447" w:rsidRDefault="00181447" w:rsidP="009E66FA">
    <w:pPr>
      <w:pStyle w:val="Encabezado"/>
      <w:rPr>
        <w:rFonts w:ascii="Arial" w:hAnsi="Arial" w:cs="Arial"/>
        <w:b/>
        <w:sz w:val="16"/>
        <w:szCs w:val="16"/>
      </w:rPr>
    </w:pPr>
    <w:r w:rsidRPr="00714AA6">
      <w:rPr>
        <w:rFonts w:ascii="Arial" w:hAnsi="Arial" w:cs="Arial"/>
        <w:b/>
        <w:noProof/>
        <w:sz w:val="16"/>
        <w:szCs w:val="16"/>
        <w:u w:val="single"/>
        <w:lang w:eastAsia="es-CL"/>
      </w:rPr>
      <w:drawing>
        <wp:anchor distT="0" distB="0" distL="114300" distR="114300" simplePos="0" relativeHeight="251660288" behindDoc="0" locked="0" layoutInCell="1" allowOverlap="1" wp14:anchorId="131B8A72" wp14:editId="229AEDE4">
          <wp:simplePos x="0" y="0"/>
          <wp:positionH relativeFrom="column">
            <wp:posOffset>81915</wp:posOffset>
          </wp:positionH>
          <wp:positionV relativeFrom="paragraph">
            <wp:posOffset>-341630</wp:posOffset>
          </wp:positionV>
          <wp:extent cx="800100" cy="1045210"/>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045210"/>
                  </a:xfrm>
                  <a:prstGeom prst="rect">
                    <a:avLst/>
                  </a:prstGeom>
                  <a:noFill/>
                </pic:spPr>
              </pic:pic>
            </a:graphicData>
          </a:graphic>
          <wp14:sizeRelH relativeFrom="page">
            <wp14:pctWidth>0</wp14:pctWidth>
          </wp14:sizeRelH>
          <wp14:sizeRelV relativeFrom="page">
            <wp14:pctHeight>0</wp14:pctHeight>
          </wp14:sizeRelV>
        </wp:anchor>
      </w:drawing>
    </w:r>
  </w:p>
  <w:p w14:paraId="7381E9A7" w14:textId="77777777" w:rsidR="00181447" w:rsidRDefault="00181447" w:rsidP="009E66FA">
    <w:pPr>
      <w:pStyle w:val="Encabezado"/>
      <w:rPr>
        <w:rFonts w:ascii="Arial" w:hAnsi="Arial" w:cs="Arial"/>
        <w:b/>
        <w:sz w:val="16"/>
        <w:szCs w:val="16"/>
      </w:rPr>
    </w:pPr>
  </w:p>
  <w:p w14:paraId="59ED8FC5" w14:textId="77777777" w:rsidR="00181447" w:rsidRDefault="00181447" w:rsidP="009E66FA">
    <w:pPr>
      <w:pStyle w:val="Encabezado"/>
      <w:rPr>
        <w:rFonts w:ascii="Arial" w:hAnsi="Arial" w:cs="Arial"/>
        <w:b/>
        <w:sz w:val="16"/>
        <w:szCs w:val="16"/>
      </w:rPr>
    </w:pPr>
  </w:p>
  <w:p w14:paraId="09B16C2F" w14:textId="77777777" w:rsidR="00181447" w:rsidRDefault="00181447" w:rsidP="009E66FA">
    <w:pPr>
      <w:pStyle w:val="Encabezado"/>
      <w:rPr>
        <w:rFonts w:ascii="Arial" w:hAnsi="Arial" w:cs="Arial"/>
        <w:b/>
        <w:sz w:val="16"/>
        <w:szCs w:val="16"/>
      </w:rPr>
    </w:pPr>
  </w:p>
  <w:p w14:paraId="769004F6" w14:textId="77777777" w:rsidR="00181447" w:rsidRDefault="00181447" w:rsidP="009E66FA">
    <w:pPr>
      <w:pStyle w:val="Encabezado"/>
      <w:rPr>
        <w:rFonts w:ascii="Arial" w:hAnsi="Arial" w:cs="Arial"/>
        <w:b/>
        <w:sz w:val="16"/>
        <w:szCs w:val="16"/>
      </w:rPr>
    </w:pPr>
  </w:p>
  <w:p w14:paraId="0E1B52EC" w14:textId="77777777" w:rsidR="00181447" w:rsidRDefault="00181447" w:rsidP="009E66FA">
    <w:pPr>
      <w:pStyle w:val="Encabezado"/>
      <w:rPr>
        <w:rFonts w:ascii="Arial" w:hAnsi="Arial" w:cs="Arial"/>
        <w:b/>
        <w:sz w:val="16"/>
        <w:szCs w:val="16"/>
      </w:rPr>
    </w:pPr>
  </w:p>
  <w:p w14:paraId="4948DD75" w14:textId="77777777" w:rsidR="00181447" w:rsidRDefault="00181447" w:rsidP="009E66FA">
    <w:pPr>
      <w:pStyle w:val="Encabezado"/>
      <w:rPr>
        <w:rFonts w:ascii="Arial" w:hAnsi="Arial" w:cs="Arial"/>
        <w:b/>
        <w:sz w:val="16"/>
        <w:szCs w:val="16"/>
      </w:rPr>
    </w:pPr>
  </w:p>
  <w:p w14:paraId="0B64B46A" w14:textId="77777777" w:rsidR="00181447" w:rsidRPr="00714AA6" w:rsidRDefault="00181447" w:rsidP="009E66FA">
    <w:pPr>
      <w:pStyle w:val="Encabezado"/>
      <w:rPr>
        <w:rFonts w:ascii="Arial" w:hAnsi="Arial" w:cs="Arial"/>
        <w:b/>
        <w:sz w:val="16"/>
        <w:szCs w:val="16"/>
      </w:rPr>
    </w:pPr>
    <w:r w:rsidRPr="00714AA6">
      <w:rPr>
        <w:rFonts w:ascii="Arial" w:hAnsi="Arial" w:cs="Arial"/>
        <w:b/>
        <w:noProof/>
        <w:sz w:val="16"/>
        <w:szCs w:val="16"/>
        <w:lang w:eastAsia="es-CL"/>
      </w:rPr>
      <w:drawing>
        <wp:anchor distT="0" distB="0" distL="114300" distR="114300" simplePos="0" relativeHeight="251659264" behindDoc="0" locked="0" layoutInCell="1" allowOverlap="1" wp14:anchorId="2CA4F954" wp14:editId="4FFDD984">
          <wp:simplePos x="0" y="0"/>
          <wp:positionH relativeFrom="column">
            <wp:posOffset>8406765</wp:posOffset>
          </wp:positionH>
          <wp:positionV relativeFrom="paragraph">
            <wp:posOffset>-163830</wp:posOffset>
          </wp:positionV>
          <wp:extent cx="552310" cy="725559"/>
          <wp:effectExtent l="0" t="0" r="0" b="0"/>
          <wp:wrapNone/>
          <wp:docPr id="5" name="Imagen 5" descr="No hay texto alternativo automá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texto alternativo automático disponibl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2310" cy="7255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Profesor/a Marcos Hernández Macías</w:t>
    </w:r>
  </w:p>
  <w:p w14:paraId="3169F0FE" w14:textId="77777777" w:rsidR="00A87EE6" w:rsidRPr="009E66FA" w:rsidRDefault="00181447" w:rsidP="00A87EE6">
    <w:pPr>
      <w:spacing w:after="0" w:line="240" w:lineRule="auto"/>
      <w:ind w:left="-851"/>
      <w:rPr>
        <w:rFonts w:ascii="Arial" w:eastAsia="Calibri" w:hAnsi="Arial" w:cs="Arial"/>
        <w:b/>
        <w:color w:val="000000"/>
        <w:sz w:val="16"/>
        <w:szCs w:val="16"/>
        <w:lang w:val="es-ES_tradnl"/>
      </w:rPr>
    </w:pPr>
    <w:r>
      <w:rPr>
        <w:rFonts w:ascii="Arial" w:eastAsia="Calibri" w:hAnsi="Arial" w:cs="Arial"/>
        <w:b/>
        <w:color w:val="000000"/>
        <w:sz w:val="16"/>
        <w:szCs w:val="16"/>
        <w:lang w:val="es-ES_tradnl"/>
      </w:rPr>
      <w:t xml:space="preserve">                   Departamento de Mecánica Automotriz.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B1F53" w14:textId="77777777" w:rsidR="00EA65FA" w:rsidRDefault="00EA65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18B9"/>
    <w:multiLevelType w:val="multilevel"/>
    <w:tmpl w:val="3A44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A24C0"/>
    <w:multiLevelType w:val="hybridMultilevel"/>
    <w:tmpl w:val="3F9CAB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117645"/>
    <w:multiLevelType w:val="multilevel"/>
    <w:tmpl w:val="FF40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255D1"/>
    <w:multiLevelType w:val="multilevel"/>
    <w:tmpl w:val="ED48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46854"/>
    <w:multiLevelType w:val="multilevel"/>
    <w:tmpl w:val="35CE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F2D20"/>
    <w:multiLevelType w:val="multilevel"/>
    <w:tmpl w:val="CAC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4393"/>
    <w:multiLevelType w:val="multilevel"/>
    <w:tmpl w:val="46B6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542F5"/>
    <w:multiLevelType w:val="multilevel"/>
    <w:tmpl w:val="ED48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7065E"/>
    <w:multiLevelType w:val="multilevel"/>
    <w:tmpl w:val="EBEA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A09C7"/>
    <w:multiLevelType w:val="multilevel"/>
    <w:tmpl w:val="ABC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C5C06"/>
    <w:multiLevelType w:val="hybridMultilevel"/>
    <w:tmpl w:val="2576A5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B56D86"/>
    <w:multiLevelType w:val="multilevel"/>
    <w:tmpl w:val="000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142127"/>
    <w:multiLevelType w:val="hybridMultilevel"/>
    <w:tmpl w:val="657CAEA0"/>
    <w:lvl w:ilvl="0" w:tplc="BD420FBC">
      <w:start w:val="1"/>
      <w:numFmt w:val="upperRoman"/>
      <w:lvlText w:val="%1."/>
      <w:lvlJc w:val="righ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60B13543"/>
    <w:multiLevelType w:val="multilevel"/>
    <w:tmpl w:val="F13C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042DB2"/>
    <w:multiLevelType w:val="multilevel"/>
    <w:tmpl w:val="6E02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0"/>
  </w:num>
  <w:num w:numId="4">
    <w:abstractNumId w:val="13"/>
  </w:num>
  <w:num w:numId="5">
    <w:abstractNumId w:val="2"/>
  </w:num>
  <w:num w:numId="6">
    <w:abstractNumId w:val="6"/>
  </w:num>
  <w:num w:numId="7">
    <w:abstractNumId w:val="8"/>
  </w:num>
  <w:num w:numId="8">
    <w:abstractNumId w:val="11"/>
  </w:num>
  <w:num w:numId="9">
    <w:abstractNumId w:val="14"/>
  </w:num>
  <w:num w:numId="10">
    <w:abstractNumId w:val="4"/>
  </w:num>
  <w:num w:numId="11">
    <w:abstractNumId w:val="5"/>
  </w:num>
  <w:num w:numId="12">
    <w:abstractNumId w:val="3"/>
  </w:num>
  <w:num w:numId="13">
    <w:abstractNumId w:val="9"/>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6FA"/>
    <w:rsid w:val="0002313C"/>
    <w:rsid w:val="000333A0"/>
    <w:rsid w:val="00037E9A"/>
    <w:rsid w:val="00041833"/>
    <w:rsid w:val="00047FB5"/>
    <w:rsid w:val="000558D0"/>
    <w:rsid w:val="000634FD"/>
    <w:rsid w:val="00071701"/>
    <w:rsid w:val="00091B58"/>
    <w:rsid w:val="000A3CD6"/>
    <w:rsid w:val="000D7045"/>
    <w:rsid w:val="000F05EF"/>
    <w:rsid w:val="00145A4C"/>
    <w:rsid w:val="00160069"/>
    <w:rsid w:val="00181447"/>
    <w:rsid w:val="0018326A"/>
    <w:rsid w:val="001938D6"/>
    <w:rsid w:val="001A3C17"/>
    <w:rsid w:val="001B0FCA"/>
    <w:rsid w:val="001C53D8"/>
    <w:rsid w:val="001D5836"/>
    <w:rsid w:val="001F15B4"/>
    <w:rsid w:val="00233EB9"/>
    <w:rsid w:val="002412BE"/>
    <w:rsid w:val="002533E9"/>
    <w:rsid w:val="00265478"/>
    <w:rsid w:val="00265B0F"/>
    <w:rsid w:val="00280E46"/>
    <w:rsid w:val="002D09BE"/>
    <w:rsid w:val="002F275B"/>
    <w:rsid w:val="00310C82"/>
    <w:rsid w:val="003248CC"/>
    <w:rsid w:val="00332205"/>
    <w:rsid w:val="003411F5"/>
    <w:rsid w:val="00356396"/>
    <w:rsid w:val="00382208"/>
    <w:rsid w:val="00397124"/>
    <w:rsid w:val="003D05D3"/>
    <w:rsid w:val="003F4DB6"/>
    <w:rsid w:val="00402F6A"/>
    <w:rsid w:val="00410B9E"/>
    <w:rsid w:val="00425199"/>
    <w:rsid w:val="00431A81"/>
    <w:rsid w:val="0049471D"/>
    <w:rsid w:val="004A0001"/>
    <w:rsid w:val="004A017F"/>
    <w:rsid w:val="004B0747"/>
    <w:rsid w:val="005144EF"/>
    <w:rsid w:val="005146BA"/>
    <w:rsid w:val="00550813"/>
    <w:rsid w:val="00553CC2"/>
    <w:rsid w:val="00575526"/>
    <w:rsid w:val="00580734"/>
    <w:rsid w:val="00587EEA"/>
    <w:rsid w:val="005B1C4D"/>
    <w:rsid w:val="005B34ED"/>
    <w:rsid w:val="005B5DA0"/>
    <w:rsid w:val="005D4E26"/>
    <w:rsid w:val="00620EA0"/>
    <w:rsid w:val="0062756A"/>
    <w:rsid w:val="00631C70"/>
    <w:rsid w:val="00646F87"/>
    <w:rsid w:val="00683C44"/>
    <w:rsid w:val="006843C8"/>
    <w:rsid w:val="00691E97"/>
    <w:rsid w:val="006B10A3"/>
    <w:rsid w:val="006D17CF"/>
    <w:rsid w:val="006D4798"/>
    <w:rsid w:val="006E26F1"/>
    <w:rsid w:val="006E5E4F"/>
    <w:rsid w:val="007001D2"/>
    <w:rsid w:val="00714D83"/>
    <w:rsid w:val="007154C6"/>
    <w:rsid w:val="00732760"/>
    <w:rsid w:val="00734F49"/>
    <w:rsid w:val="00750E92"/>
    <w:rsid w:val="00751EB5"/>
    <w:rsid w:val="00773752"/>
    <w:rsid w:val="00787487"/>
    <w:rsid w:val="007A670B"/>
    <w:rsid w:val="007B21AB"/>
    <w:rsid w:val="007C027C"/>
    <w:rsid w:val="007C0587"/>
    <w:rsid w:val="007D2149"/>
    <w:rsid w:val="007D5F2C"/>
    <w:rsid w:val="007D64FD"/>
    <w:rsid w:val="007F69AE"/>
    <w:rsid w:val="00800951"/>
    <w:rsid w:val="00804F77"/>
    <w:rsid w:val="008170A0"/>
    <w:rsid w:val="00826289"/>
    <w:rsid w:val="00831B01"/>
    <w:rsid w:val="008355FB"/>
    <w:rsid w:val="00853921"/>
    <w:rsid w:val="008668EE"/>
    <w:rsid w:val="00881AA3"/>
    <w:rsid w:val="00887EAF"/>
    <w:rsid w:val="008D2653"/>
    <w:rsid w:val="009165D4"/>
    <w:rsid w:val="00921A1D"/>
    <w:rsid w:val="00923EB7"/>
    <w:rsid w:val="00944065"/>
    <w:rsid w:val="0094746E"/>
    <w:rsid w:val="0098092F"/>
    <w:rsid w:val="00994E5C"/>
    <w:rsid w:val="009A3C90"/>
    <w:rsid w:val="009C5820"/>
    <w:rsid w:val="009C6AD0"/>
    <w:rsid w:val="009D0FBC"/>
    <w:rsid w:val="009E57EB"/>
    <w:rsid w:val="009E66FA"/>
    <w:rsid w:val="009E6F8D"/>
    <w:rsid w:val="00A07128"/>
    <w:rsid w:val="00A1667B"/>
    <w:rsid w:val="00A24818"/>
    <w:rsid w:val="00A30FDF"/>
    <w:rsid w:val="00A335A0"/>
    <w:rsid w:val="00A51FFC"/>
    <w:rsid w:val="00A76173"/>
    <w:rsid w:val="00A84807"/>
    <w:rsid w:val="00A87EE6"/>
    <w:rsid w:val="00A951CD"/>
    <w:rsid w:val="00AA0936"/>
    <w:rsid w:val="00AC39D1"/>
    <w:rsid w:val="00AD51D7"/>
    <w:rsid w:val="00AE7226"/>
    <w:rsid w:val="00AF357E"/>
    <w:rsid w:val="00B01FAD"/>
    <w:rsid w:val="00B26546"/>
    <w:rsid w:val="00B34ADE"/>
    <w:rsid w:val="00B85381"/>
    <w:rsid w:val="00B91B4E"/>
    <w:rsid w:val="00BA14E7"/>
    <w:rsid w:val="00BA4C66"/>
    <w:rsid w:val="00BC15C0"/>
    <w:rsid w:val="00BC3EC3"/>
    <w:rsid w:val="00BD598F"/>
    <w:rsid w:val="00BD61CF"/>
    <w:rsid w:val="00C00482"/>
    <w:rsid w:val="00C02BA4"/>
    <w:rsid w:val="00C03FFF"/>
    <w:rsid w:val="00C05D97"/>
    <w:rsid w:val="00C16CF8"/>
    <w:rsid w:val="00C258E8"/>
    <w:rsid w:val="00C306E9"/>
    <w:rsid w:val="00C52222"/>
    <w:rsid w:val="00C5413D"/>
    <w:rsid w:val="00C55186"/>
    <w:rsid w:val="00C67D5D"/>
    <w:rsid w:val="00C72D1E"/>
    <w:rsid w:val="00C95022"/>
    <w:rsid w:val="00CA3728"/>
    <w:rsid w:val="00CA40CF"/>
    <w:rsid w:val="00CD5368"/>
    <w:rsid w:val="00D2114B"/>
    <w:rsid w:val="00D226B4"/>
    <w:rsid w:val="00D45956"/>
    <w:rsid w:val="00D46500"/>
    <w:rsid w:val="00D65BE9"/>
    <w:rsid w:val="00D8742E"/>
    <w:rsid w:val="00DA3EEB"/>
    <w:rsid w:val="00DC392F"/>
    <w:rsid w:val="00DD169E"/>
    <w:rsid w:val="00DD7020"/>
    <w:rsid w:val="00DE7B70"/>
    <w:rsid w:val="00E26518"/>
    <w:rsid w:val="00E2673C"/>
    <w:rsid w:val="00E66BFE"/>
    <w:rsid w:val="00E734C9"/>
    <w:rsid w:val="00EA00BB"/>
    <w:rsid w:val="00EA4723"/>
    <w:rsid w:val="00EA53CD"/>
    <w:rsid w:val="00EA65FA"/>
    <w:rsid w:val="00EA6ABB"/>
    <w:rsid w:val="00EB486B"/>
    <w:rsid w:val="00EF0A6D"/>
    <w:rsid w:val="00EF0FB7"/>
    <w:rsid w:val="00F01822"/>
    <w:rsid w:val="00F13F2E"/>
    <w:rsid w:val="00F15C7C"/>
    <w:rsid w:val="00F63D2D"/>
    <w:rsid w:val="00F70C0A"/>
    <w:rsid w:val="00F86BF0"/>
    <w:rsid w:val="00FD46D7"/>
    <w:rsid w:val="00FF0F9F"/>
    <w:rsid w:val="00FF28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7599"/>
  <w15:docId w15:val="{65D16BD7-ABDC-4CEA-80BA-983DAFA9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6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66FA"/>
  </w:style>
  <w:style w:type="paragraph" w:styleId="Piedepgina">
    <w:name w:val="footer"/>
    <w:basedOn w:val="Normal"/>
    <w:link w:val="PiedepginaCar"/>
    <w:uiPriority w:val="99"/>
    <w:unhideWhenUsed/>
    <w:rsid w:val="009E66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66FA"/>
  </w:style>
  <w:style w:type="table" w:styleId="Tablaconcuadrcula">
    <w:name w:val="Table Grid"/>
    <w:basedOn w:val="Tablanormal"/>
    <w:rsid w:val="009E6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66FA"/>
    <w:pPr>
      <w:spacing w:after="160" w:line="259" w:lineRule="auto"/>
      <w:ind w:left="720"/>
      <w:contextualSpacing/>
    </w:pPr>
  </w:style>
  <w:style w:type="paragraph" w:styleId="NormalWeb">
    <w:name w:val="Normal (Web)"/>
    <w:basedOn w:val="Normal"/>
    <w:uiPriority w:val="99"/>
    <w:unhideWhenUsed/>
    <w:rsid w:val="009E66F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9E66FA"/>
    <w:rPr>
      <w:b/>
      <w:bCs/>
    </w:rPr>
  </w:style>
  <w:style w:type="paragraph" w:styleId="Textodeglobo">
    <w:name w:val="Balloon Text"/>
    <w:basedOn w:val="Normal"/>
    <w:link w:val="TextodegloboCar"/>
    <w:uiPriority w:val="99"/>
    <w:semiHidden/>
    <w:unhideWhenUsed/>
    <w:rsid w:val="002F27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75B"/>
    <w:rPr>
      <w:rFonts w:ascii="Segoe UI" w:hAnsi="Segoe UI" w:cs="Segoe UI"/>
      <w:sz w:val="18"/>
      <w:szCs w:val="18"/>
    </w:rPr>
  </w:style>
  <w:style w:type="character" w:styleId="Hipervnculo">
    <w:name w:val="Hyperlink"/>
    <w:basedOn w:val="Fuentedeprrafopredeter"/>
    <w:uiPriority w:val="99"/>
    <w:semiHidden/>
    <w:unhideWhenUsed/>
    <w:rsid w:val="00071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06415">
      <w:bodyDiv w:val="1"/>
      <w:marLeft w:val="0"/>
      <w:marRight w:val="0"/>
      <w:marTop w:val="0"/>
      <w:marBottom w:val="0"/>
      <w:divBdr>
        <w:top w:val="none" w:sz="0" w:space="0" w:color="auto"/>
        <w:left w:val="none" w:sz="0" w:space="0" w:color="auto"/>
        <w:bottom w:val="none" w:sz="0" w:space="0" w:color="auto"/>
        <w:right w:val="none" w:sz="0" w:space="0" w:color="auto"/>
      </w:divBdr>
    </w:div>
    <w:div w:id="383413926">
      <w:bodyDiv w:val="1"/>
      <w:marLeft w:val="0"/>
      <w:marRight w:val="0"/>
      <w:marTop w:val="0"/>
      <w:marBottom w:val="0"/>
      <w:divBdr>
        <w:top w:val="none" w:sz="0" w:space="0" w:color="auto"/>
        <w:left w:val="none" w:sz="0" w:space="0" w:color="auto"/>
        <w:bottom w:val="none" w:sz="0" w:space="0" w:color="auto"/>
        <w:right w:val="none" w:sz="0" w:space="0" w:color="auto"/>
      </w:divBdr>
    </w:div>
    <w:div w:id="530142598">
      <w:bodyDiv w:val="1"/>
      <w:marLeft w:val="0"/>
      <w:marRight w:val="0"/>
      <w:marTop w:val="0"/>
      <w:marBottom w:val="0"/>
      <w:divBdr>
        <w:top w:val="none" w:sz="0" w:space="0" w:color="auto"/>
        <w:left w:val="none" w:sz="0" w:space="0" w:color="auto"/>
        <w:bottom w:val="none" w:sz="0" w:space="0" w:color="auto"/>
        <w:right w:val="none" w:sz="0" w:space="0" w:color="auto"/>
      </w:divBdr>
    </w:div>
    <w:div w:id="685135410">
      <w:bodyDiv w:val="1"/>
      <w:marLeft w:val="0"/>
      <w:marRight w:val="0"/>
      <w:marTop w:val="0"/>
      <w:marBottom w:val="0"/>
      <w:divBdr>
        <w:top w:val="none" w:sz="0" w:space="0" w:color="auto"/>
        <w:left w:val="none" w:sz="0" w:space="0" w:color="auto"/>
        <w:bottom w:val="none" w:sz="0" w:space="0" w:color="auto"/>
        <w:right w:val="none" w:sz="0" w:space="0" w:color="auto"/>
      </w:divBdr>
    </w:div>
    <w:div w:id="778260761">
      <w:bodyDiv w:val="1"/>
      <w:marLeft w:val="0"/>
      <w:marRight w:val="0"/>
      <w:marTop w:val="0"/>
      <w:marBottom w:val="0"/>
      <w:divBdr>
        <w:top w:val="none" w:sz="0" w:space="0" w:color="auto"/>
        <w:left w:val="none" w:sz="0" w:space="0" w:color="auto"/>
        <w:bottom w:val="none" w:sz="0" w:space="0" w:color="auto"/>
        <w:right w:val="none" w:sz="0" w:space="0" w:color="auto"/>
      </w:divBdr>
    </w:div>
    <w:div w:id="861043685">
      <w:bodyDiv w:val="1"/>
      <w:marLeft w:val="0"/>
      <w:marRight w:val="0"/>
      <w:marTop w:val="0"/>
      <w:marBottom w:val="0"/>
      <w:divBdr>
        <w:top w:val="none" w:sz="0" w:space="0" w:color="auto"/>
        <w:left w:val="none" w:sz="0" w:space="0" w:color="auto"/>
        <w:bottom w:val="none" w:sz="0" w:space="0" w:color="auto"/>
        <w:right w:val="none" w:sz="0" w:space="0" w:color="auto"/>
      </w:divBdr>
    </w:div>
    <w:div w:id="867762560">
      <w:bodyDiv w:val="1"/>
      <w:marLeft w:val="0"/>
      <w:marRight w:val="0"/>
      <w:marTop w:val="0"/>
      <w:marBottom w:val="0"/>
      <w:divBdr>
        <w:top w:val="none" w:sz="0" w:space="0" w:color="auto"/>
        <w:left w:val="none" w:sz="0" w:space="0" w:color="auto"/>
        <w:bottom w:val="none" w:sz="0" w:space="0" w:color="auto"/>
        <w:right w:val="none" w:sz="0" w:space="0" w:color="auto"/>
      </w:divBdr>
    </w:div>
    <w:div w:id="1213731279">
      <w:bodyDiv w:val="1"/>
      <w:marLeft w:val="0"/>
      <w:marRight w:val="0"/>
      <w:marTop w:val="0"/>
      <w:marBottom w:val="0"/>
      <w:divBdr>
        <w:top w:val="none" w:sz="0" w:space="0" w:color="auto"/>
        <w:left w:val="none" w:sz="0" w:space="0" w:color="auto"/>
        <w:bottom w:val="none" w:sz="0" w:space="0" w:color="auto"/>
        <w:right w:val="none" w:sz="0" w:space="0" w:color="auto"/>
      </w:divBdr>
    </w:div>
    <w:div w:id="1215697145">
      <w:bodyDiv w:val="1"/>
      <w:marLeft w:val="0"/>
      <w:marRight w:val="0"/>
      <w:marTop w:val="0"/>
      <w:marBottom w:val="0"/>
      <w:divBdr>
        <w:top w:val="none" w:sz="0" w:space="0" w:color="auto"/>
        <w:left w:val="none" w:sz="0" w:space="0" w:color="auto"/>
        <w:bottom w:val="none" w:sz="0" w:space="0" w:color="auto"/>
        <w:right w:val="none" w:sz="0" w:space="0" w:color="auto"/>
      </w:divBdr>
    </w:div>
    <w:div w:id="1311789257">
      <w:bodyDiv w:val="1"/>
      <w:marLeft w:val="0"/>
      <w:marRight w:val="0"/>
      <w:marTop w:val="0"/>
      <w:marBottom w:val="0"/>
      <w:divBdr>
        <w:top w:val="none" w:sz="0" w:space="0" w:color="auto"/>
        <w:left w:val="none" w:sz="0" w:space="0" w:color="auto"/>
        <w:bottom w:val="none" w:sz="0" w:space="0" w:color="auto"/>
        <w:right w:val="none" w:sz="0" w:space="0" w:color="auto"/>
      </w:divBdr>
    </w:div>
    <w:div w:id="1477452248">
      <w:bodyDiv w:val="1"/>
      <w:marLeft w:val="0"/>
      <w:marRight w:val="0"/>
      <w:marTop w:val="0"/>
      <w:marBottom w:val="0"/>
      <w:divBdr>
        <w:top w:val="none" w:sz="0" w:space="0" w:color="auto"/>
        <w:left w:val="none" w:sz="0" w:space="0" w:color="auto"/>
        <w:bottom w:val="none" w:sz="0" w:space="0" w:color="auto"/>
        <w:right w:val="none" w:sz="0" w:space="0" w:color="auto"/>
      </w:divBdr>
    </w:div>
    <w:div w:id="1541235960">
      <w:bodyDiv w:val="1"/>
      <w:marLeft w:val="0"/>
      <w:marRight w:val="0"/>
      <w:marTop w:val="0"/>
      <w:marBottom w:val="0"/>
      <w:divBdr>
        <w:top w:val="none" w:sz="0" w:space="0" w:color="auto"/>
        <w:left w:val="none" w:sz="0" w:space="0" w:color="auto"/>
        <w:bottom w:val="none" w:sz="0" w:space="0" w:color="auto"/>
        <w:right w:val="none" w:sz="0" w:space="0" w:color="auto"/>
      </w:divBdr>
    </w:div>
    <w:div w:id="1677881035">
      <w:bodyDiv w:val="1"/>
      <w:marLeft w:val="0"/>
      <w:marRight w:val="0"/>
      <w:marTop w:val="0"/>
      <w:marBottom w:val="0"/>
      <w:divBdr>
        <w:top w:val="none" w:sz="0" w:space="0" w:color="auto"/>
        <w:left w:val="none" w:sz="0" w:space="0" w:color="auto"/>
        <w:bottom w:val="none" w:sz="0" w:space="0" w:color="auto"/>
        <w:right w:val="none" w:sz="0" w:space="0" w:color="auto"/>
      </w:divBdr>
    </w:div>
    <w:div w:id="1690568091">
      <w:bodyDiv w:val="1"/>
      <w:marLeft w:val="0"/>
      <w:marRight w:val="0"/>
      <w:marTop w:val="0"/>
      <w:marBottom w:val="0"/>
      <w:divBdr>
        <w:top w:val="none" w:sz="0" w:space="0" w:color="auto"/>
        <w:left w:val="none" w:sz="0" w:space="0" w:color="auto"/>
        <w:bottom w:val="none" w:sz="0" w:space="0" w:color="auto"/>
        <w:right w:val="none" w:sz="0" w:space="0" w:color="auto"/>
      </w:divBdr>
    </w:div>
    <w:div w:id="2001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Buj%C3%ADa" TargetMode="External"/><Relationship Id="rId13" Type="http://schemas.openxmlformats.org/officeDocument/2006/relationships/hyperlink" Target="http://www.aficionadosalamecanica.net/ruptor.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ficionadosalamecanica.net/curso_encendido.htm"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iclo_de_cuatro_tiempo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ficionadosalamecanica.net/bujias.htm" TargetMode="External"/><Relationship Id="rId23" Type="http://schemas.openxmlformats.org/officeDocument/2006/relationships/footer" Target="footer3.xml"/><Relationship Id="rId10" Type="http://schemas.openxmlformats.org/officeDocument/2006/relationships/hyperlink" Target="https://es.wikipedia.org/wiki/Ciclo_de_dos_tiempo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s.wikipedia.org/wiki/Motor_de_explosi%C3%B3n" TargetMode="External"/><Relationship Id="rId14" Type="http://schemas.openxmlformats.org/officeDocument/2006/relationships/hyperlink" Target="http://www.aficionadosalamecanica.net/regvacio.ht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ED54F-8167-4EB9-B160-F76E5452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3</Pages>
  <Words>798</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Marcos Hernández</cp:lastModifiedBy>
  <cp:revision>109</cp:revision>
  <cp:lastPrinted>2018-03-22T18:05:00Z</cp:lastPrinted>
  <dcterms:created xsi:type="dcterms:W3CDTF">2019-03-27T14:23:00Z</dcterms:created>
  <dcterms:modified xsi:type="dcterms:W3CDTF">2020-06-12T02:02:00Z</dcterms:modified>
</cp:coreProperties>
</file>