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95" w:rsidRDefault="00E01295" w:rsidP="00E01295">
      <w:pPr>
        <w:spacing w:after="0"/>
        <w:rPr>
          <w:lang w:val="es-MX"/>
        </w:rPr>
      </w:pPr>
      <w:r>
        <w:rPr>
          <w:lang w:val="es-MX"/>
        </w:rPr>
        <w:t>LRA COYHAIQUE                                                 POTENCIAS                               NOMBRE</w:t>
      </w:r>
    </w:p>
    <w:p w:rsidR="00E01295" w:rsidRDefault="00E01295" w:rsidP="00E01295">
      <w:pPr>
        <w:spacing w:after="0"/>
        <w:rPr>
          <w:lang w:val="es-MX"/>
        </w:rPr>
      </w:pPr>
      <w:r>
        <w:rPr>
          <w:lang w:val="es-MX"/>
        </w:rPr>
        <w:t>PROFESOR HM                                                    PRACTICO                                 CURSO 1° B</w:t>
      </w:r>
    </w:p>
    <w:p w:rsidR="00E01295" w:rsidRDefault="00E01295" w:rsidP="00E01295">
      <w:pPr>
        <w:spacing w:after="0"/>
        <w:rPr>
          <w:lang w:val="es-MX"/>
        </w:rPr>
      </w:pPr>
    </w:p>
    <w:p w:rsidR="00E01295" w:rsidRDefault="00E01295" w:rsidP="00E01295">
      <w:pPr>
        <w:spacing w:after="0"/>
        <w:rPr>
          <w:lang w:val="es-MX"/>
        </w:rPr>
      </w:pPr>
      <w:r>
        <w:rPr>
          <w:lang w:val="es-MX"/>
        </w:rPr>
        <w:t>OBJETIVO. Aplicar las propiedades de las potencias para resolver ejercicios combinados.</w:t>
      </w:r>
    </w:p>
    <w:p w:rsidR="00E01295" w:rsidRDefault="00E01295" w:rsidP="00E01295">
      <w:pPr>
        <w:spacing w:after="0"/>
        <w:rPr>
          <w:lang w:val="es-MX"/>
        </w:rPr>
      </w:pPr>
      <w:r>
        <w:rPr>
          <w:lang w:val="es-MX"/>
        </w:rPr>
        <w:t>Recuerda las propiedades</w:t>
      </w:r>
    </w:p>
    <w:p w:rsidR="00E01295" w:rsidRDefault="00E01295" w:rsidP="00E01295">
      <w:pPr>
        <w:pStyle w:val="Ttulo4"/>
        <w:rPr>
          <w:color w:val="000000"/>
        </w:rPr>
      </w:pPr>
      <w:r>
        <w:rPr>
          <w:color w:val="000000"/>
        </w:rPr>
        <w:t>Propiedades de la potenciación:</w:t>
      </w:r>
    </w:p>
    <w:p w:rsidR="00E01295" w:rsidRDefault="00E01295" w:rsidP="00E01295">
      <w:pPr>
        <w:pStyle w:val="Ttulo4"/>
        <w:rPr>
          <w:b w:val="0"/>
          <w:color w:val="000000"/>
        </w:rPr>
      </w:pPr>
      <w:r>
        <w:rPr>
          <w:b w:val="0"/>
          <w:color w:val="000000"/>
        </w:rPr>
        <w:t xml:space="preserve">Las siguientes propiedades se cumplen </w:t>
      </w:r>
      <w:r>
        <w:rPr>
          <w:b w:val="0"/>
          <w:color w:val="000000"/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2pt" o:ole="" fillcolor="window">
            <v:imagedata r:id="rId4" o:title=""/>
          </v:shape>
          <o:OLEObject Type="Embed" ProgID="Equation.3" ShapeID="_x0000_i1025" DrawAspect="Content" ObjectID="_1652470287" r:id="rId5"/>
        </w:object>
      </w:r>
      <w:r>
        <w:rPr>
          <w:b w:val="0"/>
          <w:color w:val="000000"/>
        </w:rPr>
        <w:t xml:space="preserve">a, b, c </w:t>
      </w:r>
      <w:r>
        <w:rPr>
          <w:b w:val="0"/>
          <w:color w:val="000000"/>
          <w:position w:val="-4"/>
        </w:rPr>
        <w:object w:dxaOrig="200" w:dyaOrig="200">
          <v:shape id="_x0000_i1026" type="#_x0000_t75" style="width:10.2pt;height:10.2pt" o:ole="" fillcolor="window">
            <v:imagedata r:id="rId6" o:title=""/>
          </v:shape>
          <o:OLEObject Type="Embed" ProgID="Equation.3" ShapeID="_x0000_i1026" DrawAspect="Content" ObjectID="_1652470288" r:id="rId7"/>
        </w:object>
      </w:r>
      <w:r>
        <w:rPr>
          <w:b w:val="0"/>
          <w:color w:val="000000"/>
        </w:rPr>
        <w:t xml:space="preserve"> R y n, m </w:t>
      </w:r>
      <w:r>
        <w:rPr>
          <w:b w:val="0"/>
          <w:color w:val="000000"/>
          <w:position w:val="-4"/>
        </w:rPr>
        <w:object w:dxaOrig="200" w:dyaOrig="200">
          <v:shape id="_x0000_i1027" type="#_x0000_t75" style="width:10.2pt;height:10.2pt" o:ole="" fillcolor="window">
            <v:imagedata r:id="rId8" o:title=""/>
          </v:shape>
          <o:OLEObject Type="Embed" ProgID="Equation.3" ShapeID="_x0000_i1027" DrawAspect="Content" ObjectID="_1652470289" r:id="rId9"/>
        </w:object>
      </w:r>
      <w:r>
        <w:rPr>
          <w:b w:val="0"/>
          <w:color w:val="000000"/>
        </w:rPr>
        <w:t xml:space="preserve"> Z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57"/>
        <w:gridCol w:w="5057"/>
      </w:tblGrid>
      <w:tr w:rsidR="00E01295" w:rsidTr="001C6B9B">
        <w:tblPrEx>
          <w:tblCellMar>
            <w:top w:w="0" w:type="dxa"/>
            <w:bottom w:w="0" w:type="dxa"/>
          </w:tblCellMar>
        </w:tblPrEx>
        <w:tc>
          <w:tcPr>
            <w:tcW w:w="5057" w:type="dxa"/>
          </w:tcPr>
          <w:p w:rsidR="00E01295" w:rsidRDefault="00E01295" w:rsidP="001C6B9B">
            <w:pPr>
              <w:pStyle w:val="NormalWeb"/>
              <w:spacing w:before="0" w:after="0"/>
              <w:rPr>
                <w:sz w:val="24"/>
              </w:rPr>
            </w:pPr>
            <w:r>
              <w:rPr>
                <w:rStyle w:val="formulas"/>
                <w:sz w:val="24"/>
              </w:rPr>
              <w:t>a</w:t>
            </w:r>
            <w:r>
              <w:rPr>
                <w:rStyle w:val="formulas"/>
                <w:sz w:val="24"/>
                <w:vertAlign w:val="superscript"/>
              </w:rPr>
              <w:t>m</w:t>
            </w:r>
            <w:r>
              <w:rPr>
                <w:rStyle w:val="formulas"/>
                <w:sz w:val="24"/>
              </w:rPr>
              <w:t xml:space="preserve"> · </w:t>
            </w:r>
            <w:proofErr w:type="spellStart"/>
            <w:r>
              <w:rPr>
                <w:rStyle w:val="formulas"/>
                <w:sz w:val="24"/>
              </w:rPr>
              <w:t>a</w:t>
            </w:r>
            <w:r>
              <w:rPr>
                <w:rStyle w:val="formulas"/>
                <w:sz w:val="24"/>
                <w:vertAlign w:val="superscript"/>
              </w:rPr>
              <w:t>n</w:t>
            </w:r>
            <w:proofErr w:type="spellEnd"/>
            <w:r>
              <w:rPr>
                <w:rStyle w:val="formulas"/>
                <w:sz w:val="24"/>
                <w:vertAlign w:val="superscript"/>
              </w:rPr>
              <w:t xml:space="preserve"> </w:t>
            </w:r>
            <w:r>
              <w:rPr>
                <w:rStyle w:val="formulas"/>
                <w:sz w:val="24"/>
              </w:rPr>
              <w:t xml:space="preserve">= </w:t>
            </w:r>
            <w:proofErr w:type="spellStart"/>
            <w:r>
              <w:rPr>
                <w:rStyle w:val="formulas"/>
                <w:sz w:val="24"/>
              </w:rPr>
              <w:t>a</w:t>
            </w:r>
            <w:r>
              <w:rPr>
                <w:rStyle w:val="formulas"/>
                <w:sz w:val="24"/>
                <w:vertAlign w:val="superscript"/>
              </w:rPr>
              <w:t>m+n</w:t>
            </w:r>
            <w:proofErr w:type="spellEnd"/>
          </w:p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</w:p>
        </w:tc>
        <w:tc>
          <w:tcPr>
            <w:tcW w:w="5057" w:type="dxa"/>
          </w:tcPr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  <w:r>
              <w:rPr>
                <w:rStyle w:val="formulas"/>
                <w:sz w:val="24"/>
              </w:rPr>
              <w:t>2</w:t>
            </w:r>
            <w:r>
              <w:rPr>
                <w:rStyle w:val="formulas"/>
                <w:sz w:val="24"/>
                <w:vertAlign w:val="superscript"/>
              </w:rPr>
              <w:t>2</w:t>
            </w:r>
            <w:r>
              <w:rPr>
                <w:rStyle w:val="formulas"/>
                <w:sz w:val="24"/>
              </w:rPr>
              <w:t xml:space="preserve"> · 2</w:t>
            </w:r>
            <w:r>
              <w:rPr>
                <w:rStyle w:val="formulas"/>
                <w:sz w:val="24"/>
                <w:vertAlign w:val="superscript"/>
              </w:rPr>
              <w:t>3</w:t>
            </w:r>
            <w:r>
              <w:rPr>
                <w:rStyle w:val="formulas"/>
                <w:sz w:val="24"/>
              </w:rPr>
              <w:t xml:space="preserve"> = 2</w:t>
            </w:r>
            <w:r>
              <w:rPr>
                <w:rStyle w:val="formulas"/>
                <w:sz w:val="24"/>
                <w:vertAlign w:val="superscript"/>
              </w:rPr>
              <w:t>5</w:t>
            </w:r>
            <w:r>
              <w:rPr>
                <w:rStyle w:val="formulas"/>
                <w:sz w:val="24"/>
              </w:rPr>
              <w:t xml:space="preserve"> = 32</w:t>
            </w:r>
          </w:p>
        </w:tc>
      </w:tr>
      <w:tr w:rsidR="00E01295" w:rsidTr="001C6B9B">
        <w:tblPrEx>
          <w:tblCellMar>
            <w:top w:w="0" w:type="dxa"/>
            <w:bottom w:w="0" w:type="dxa"/>
          </w:tblCellMar>
        </w:tblPrEx>
        <w:tc>
          <w:tcPr>
            <w:tcW w:w="5057" w:type="dxa"/>
          </w:tcPr>
          <w:p w:rsidR="00E01295" w:rsidRDefault="00E01295" w:rsidP="001C6B9B">
            <w:pPr>
              <w:pStyle w:val="NormalWeb"/>
              <w:spacing w:before="0" w:after="0"/>
              <w:rPr>
                <w:sz w:val="24"/>
              </w:rPr>
            </w:pPr>
            <w:r>
              <w:rPr>
                <w:rStyle w:val="formulas"/>
                <w:sz w:val="24"/>
              </w:rPr>
              <w:t>a</w:t>
            </w:r>
            <w:r>
              <w:rPr>
                <w:rStyle w:val="formulas"/>
                <w:sz w:val="24"/>
                <w:vertAlign w:val="superscript"/>
              </w:rPr>
              <w:t xml:space="preserve">m </w:t>
            </w:r>
            <w:r>
              <w:rPr>
                <w:rStyle w:val="formulas"/>
                <w:sz w:val="24"/>
              </w:rPr>
              <w:t xml:space="preserve">: </w:t>
            </w:r>
            <w:proofErr w:type="spellStart"/>
            <w:r>
              <w:rPr>
                <w:rStyle w:val="formulas"/>
                <w:sz w:val="24"/>
              </w:rPr>
              <w:t>a</w:t>
            </w:r>
            <w:r>
              <w:rPr>
                <w:rStyle w:val="formulas"/>
                <w:sz w:val="24"/>
                <w:vertAlign w:val="superscript"/>
              </w:rPr>
              <w:t>n</w:t>
            </w:r>
            <w:proofErr w:type="spellEnd"/>
            <w:r>
              <w:rPr>
                <w:rStyle w:val="formulas"/>
                <w:sz w:val="24"/>
                <w:vertAlign w:val="superscript"/>
              </w:rPr>
              <w:t xml:space="preserve"> </w:t>
            </w:r>
            <w:r>
              <w:rPr>
                <w:rStyle w:val="formulas"/>
                <w:sz w:val="24"/>
              </w:rPr>
              <w:t>= a</w:t>
            </w:r>
            <w:r>
              <w:rPr>
                <w:rStyle w:val="formulas"/>
                <w:sz w:val="24"/>
                <w:vertAlign w:val="superscript"/>
              </w:rPr>
              <w:t>m-n</w:t>
            </w:r>
          </w:p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</w:p>
        </w:tc>
        <w:tc>
          <w:tcPr>
            <w:tcW w:w="5057" w:type="dxa"/>
          </w:tcPr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  <w:r>
              <w:rPr>
                <w:rStyle w:val="formulas"/>
                <w:sz w:val="24"/>
              </w:rPr>
              <w:t>3</w:t>
            </w:r>
            <w:r>
              <w:rPr>
                <w:rStyle w:val="formulas"/>
                <w:sz w:val="24"/>
                <w:vertAlign w:val="superscript"/>
              </w:rPr>
              <w:t>4</w:t>
            </w:r>
            <w:r>
              <w:rPr>
                <w:rStyle w:val="formulas"/>
                <w:sz w:val="24"/>
              </w:rPr>
              <w:t xml:space="preserve"> : 3</w:t>
            </w:r>
            <w:r>
              <w:rPr>
                <w:rStyle w:val="formulas"/>
                <w:sz w:val="24"/>
                <w:vertAlign w:val="superscript"/>
              </w:rPr>
              <w:t>2</w:t>
            </w:r>
            <w:r>
              <w:rPr>
                <w:rStyle w:val="formulas"/>
                <w:sz w:val="24"/>
              </w:rPr>
              <w:t xml:space="preserve"> = 3</w:t>
            </w:r>
            <w:r>
              <w:rPr>
                <w:rStyle w:val="formulas"/>
                <w:sz w:val="24"/>
                <w:vertAlign w:val="superscript"/>
              </w:rPr>
              <w:t>2</w:t>
            </w:r>
            <w:r>
              <w:rPr>
                <w:rStyle w:val="formulas"/>
                <w:sz w:val="24"/>
              </w:rPr>
              <w:t xml:space="preserve"> = 9 </w:t>
            </w:r>
          </w:p>
        </w:tc>
      </w:tr>
      <w:tr w:rsidR="00E01295" w:rsidTr="001C6B9B">
        <w:tblPrEx>
          <w:tblCellMar>
            <w:top w:w="0" w:type="dxa"/>
            <w:bottom w:w="0" w:type="dxa"/>
          </w:tblCellMar>
        </w:tblPrEx>
        <w:tc>
          <w:tcPr>
            <w:tcW w:w="5057" w:type="dxa"/>
          </w:tcPr>
          <w:p w:rsidR="00E01295" w:rsidRDefault="00E01295" w:rsidP="001C6B9B">
            <w:pPr>
              <w:pStyle w:val="NormalWeb"/>
              <w:spacing w:before="0" w:after="0"/>
            </w:pPr>
            <w:r>
              <w:rPr>
                <w:rStyle w:val="formulas"/>
                <w:sz w:val="24"/>
              </w:rPr>
              <w:t>a</w:t>
            </w:r>
            <w:r>
              <w:rPr>
                <w:rStyle w:val="formulas"/>
                <w:sz w:val="24"/>
                <w:vertAlign w:val="superscript"/>
              </w:rPr>
              <w:t>0</w:t>
            </w:r>
            <w:r>
              <w:rPr>
                <w:rStyle w:val="formulas"/>
                <w:sz w:val="24"/>
              </w:rPr>
              <w:t xml:space="preserve"> = 1</w:t>
            </w:r>
            <w:r>
              <w:rPr>
                <w:sz w:val="24"/>
              </w:rPr>
              <w:t xml:space="preserve"> , para todo a </w:t>
            </w:r>
            <w:r>
              <w:rPr>
                <w:position w:val="-4"/>
                <w:sz w:val="24"/>
              </w:rPr>
              <w:object w:dxaOrig="220" w:dyaOrig="220">
                <v:shape id="_x0000_i1028" type="#_x0000_t75" style="width:10.8pt;height:10.8pt" o:ole="" fillcolor="window">
                  <v:imagedata r:id="rId10" o:title=""/>
                </v:shape>
                <o:OLEObject Type="Embed" ProgID="Equation.3" ShapeID="_x0000_i1028" DrawAspect="Content" ObjectID="_1652470290" r:id="rId11"/>
              </w:object>
            </w:r>
            <w:r>
              <w:rPr>
                <w:sz w:val="24"/>
              </w:rPr>
              <w:t>0</w:t>
            </w:r>
          </w:p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</w:p>
        </w:tc>
        <w:tc>
          <w:tcPr>
            <w:tcW w:w="5057" w:type="dxa"/>
          </w:tcPr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  <w:r>
              <w:rPr>
                <w:rStyle w:val="formulas"/>
                <w:sz w:val="24"/>
              </w:rPr>
              <w:t>(4,003)</w:t>
            </w:r>
            <w:r>
              <w:rPr>
                <w:rStyle w:val="formulas"/>
                <w:sz w:val="24"/>
                <w:vertAlign w:val="superscript"/>
              </w:rPr>
              <w:t>0</w:t>
            </w:r>
            <w:r>
              <w:rPr>
                <w:rStyle w:val="formulas"/>
                <w:sz w:val="24"/>
              </w:rPr>
              <w:t xml:space="preserve"> = 1              ; 0</w:t>
            </w:r>
            <w:r>
              <w:rPr>
                <w:rStyle w:val="formulas"/>
                <w:sz w:val="24"/>
                <w:vertAlign w:val="superscript"/>
              </w:rPr>
              <w:t>0</w:t>
            </w:r>
            <w:r>
              <w:rPr>
                <w:rStyle w:val="formulas"/>
                <w:sz w:val="24"/>
              </w:rPr>
              <w:t xml:space="preserve"> no está definido </w:t>
            </w:r>
          </w:p>
        </w:tc>
      </w:tr>
      <w:tr w:rsidR="00E01295" w:rsidTr="001C6B9B">
        <w:tblPrEx>
          <w:tblCellMar>
            <w:top w:w="0" w:type="dxa"/>
            <w:bottom w:w="0" w:type="dxa"/>
          </w:tblCellMar>
        </w:tblPrEx>
        <w:tc>
          <w:tcPr>
            <w:tcW w:w="5057" w:type="dxa"/>
          </w:tcPr>
          <w:p w:rsidR="00E01295" w:rsidRDefault="00E01295" w:rsidP="001C6B9B">
            <w:pPr>
              <w:pStyle w:val="NormalWeb"/>
              <w:spacing w:before="0" w:after="0"/>
              <w:rPr>
                <w:sz w:val="24"/>
              </w:rPr>
            </w:pPr>
            <w:r>
              <w:rPr>
                <w:rStyle w:val="formulas"/>
                <w:sz w:val="24"/>
              </w:rPr>
              <w:t>(a</w:t>
            </w:r>
            <w:r>
              <w:rPr>
                <w:rStyle w:val="formulas"/>
                <w:sz w:val="24"/>
                <w:vertAlign w:val="superscript"/>
              </w:rPr>
              <w:t>m</w:t>
            </w:r>
            <w:r>
              <w:rPr>
                <w:rStyle w:val="formulas"/>
                <w:sz w:val="24"/>
              </w:rPr>
              <w:t>)</w:t>
            </w:r>
            <w:r>
              <w:rPr>
                <w:rStyle w:val="formulas"/>
                <w:sz w:val="24"/>
                <w:vertAlign w:val="superscript"/>
              </w:rPr>
              <w:t>n</w:t>
            </w:r>
            <w:r>
              <w:rPr>
                <w:rStyle w:val="formulas"/>
                <w:sz w:val="24"/>
              </w:rPr>
              <w:t xml:space="preserve"> = </w:t>
            </w:r>
            <w:proofErr w:type="spellStart"/>
            <w:r>
              <w:rPr>
                <w:rStyle w:val="formulas"/>
                <w:sz w:val="24"/>
              </w:rPr>
              <w:t>a</w:t>
            </w:r>
            <w:r>
              <w:rPr>
                <w:rStyle w:val="formulas"/>
                <w:sz w:val="24"/>
                <w:vertAlign w:val="superscript"/>
              </w:rPr>
              <w:t>m·n</w:t>
            </w:r>
            <w:proofErr w:type="spellEnd"/>
          </w:p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</w:p>
        </w:tc>
        <w:tc>
          <w:tcPr>
            <w:tcW w:w="5057" w:type="dxa"/>
          </w:tcPr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  <w:r>
              <w:rPr>
                <w:rStyle w:val="formulas"/>
                <w:sz w:val="24"/>
              </w:rPr>
              <w:t>(2</w:t>
            </w:r>
            <w:r>
              <w:rPr>
                <w:rStyle w:val="formulas"/>
                <w:sz w:val="24"/>
                <w:vertAlign w:val="superscript"/>
              </w:rPr>
              <w:t>2</w:t>
            </w:r>
            <w:r>
              <w:rPr>
                <w:rStyle w:val="formulas"/>
                <w:sz w:val="24"/>
              </w:rPr>
              <w:t>)</w:t>
            </w:r>
            <w:r>
              <w:rPr>
                <w:rStyle w:val="formulas"/>
                <w:sz w:val="24"/>
                <w:vertAlign w:val="superscript"/>
              </w:rPr>
              <w:t>3</w:t>
            </w:r>
            <w:r>
              <w:rPr>
                <w:rStyle w:val="formulas"/>
                <w:sz w:val="24"/>
              </w:rPr>
              <w:t xml:space="preserve"> = 2</w:t>
            </w:r>
            <w:r>
              <w:rPr>
                <w:rStyle w:val="formulas"/>
                <w:sz w:val="24"/>
                <w:vertAlign w:val="superscript"/>
              </w:rPr>
              <w:t>6</w:t>
            </w:r>
            <w:r>
              <w:rPr>
                <w:rStyle w:val="formulas"/>
                <w:sz w:val="24"/>
              </w:rPr>
              <w:t xml:space="preserve"> = 64</w:t>
            </w:r>
          </w:p>
        </w:tc>
      </w:tr>
      <w:tr w:rsidR="00E01295" w:rsidTr="001C6B9B">
        <w:tblPrEx>
          <w:tblCellMar>
            <w:top w:w="0" w:type="dxa"/>
            <w:bottom w:w="0" w:type="dxa"/>
          </w:tblCellMar>
        </w:tblPrEx>
        <w:tc>
          <w:tcPr>
            <w:tcW w:w="5057" w:type="dxa"/>
          </w:tcPr>
          <w:p w:rsidR="00E01295" w:rsidRDefault="00E01295" w:rsidP="001C6B9B">
            <w:pPr>
              <w:pStyle w:val="NormalWeb"/>
              <w:spacing w:before="0" w:after="0"/>
              <w:rPr>
                <w:sz w:val="24"/>
                <w:lang w:val="en-GB"/>
              </w:rPr>
            </w:pPr>
            <w:r>
              <w:rPr>
                <w:rStyle w:val="formulas"/>
                <w:sz w:val="24"/>
                <w:lang w:val="en-GB"/>
              </w:rPr>
              <w:t>(a · b · c)</w:t>
            </w:r>
            <w:r>
              <w:rPr>
                <w:rStyle w:val="formulas"/>
                <w:sz w:val="24"/>
                <w:vertAlign w:val="superscript"/>
                <w:lang w:val="en-GB"/>
              </w:rPr>
              <w:t>m</w:t>
            </w:r>
            <w:r>
              <w:rPr>
                <w:rStyle w:val="formulas"/>
                <w:sz w:val="24"/>
                <w:lang w:val="en-GB"/>
              </w:rPr>
              <w:t xml:space="preserve"> = a</w:t>
            </w:r>
            <w:r>
              <w:rPr>
                <w:rStyle w:val="formulas"/>
                <w:sz w:val="24"/>
                <w:vertAlign w:val="superscript"/>
                <w:lang w:val="en-GB"/>
              </w:rPr>
              <w:t>m</w:t>
            </w:r>
            <w:r>
              <w:rPr>
                <w:rStyle w:val="formulas"/>
                <w:sz w:val="24"/>
                <w:lang w:val="en-GB"/>
              </w:rPr>
              <w:t xml:space="preserve"> · </w:t>
            </w:r>
            <w:proofErr w:type="spellStart"/>
            <w:r>
              <w:rPr>
                <w:rStyle w:val="formulas"/>
                <w:sz w:val="24"/>
                <w:lang w:val="en-GB"/>
              </w:rPr>
              <w:t>b</w:t>
            </w:r>
            <w:r>
              <w:rPr>
                <w:rStyle w:val="formulas"/>
                <w:sz w:val="24"/>
                <w:vertAlign w:val="superscript"/>
                <w:lang w:val="en-GB"/>
              </w:rPr>
              <w:t>m</w:t>
            </w:r>
            <w:proofErr w:type="spellEnd"/>
            <w:r>
              <w:rPr>
                <w:rStyle w:val="formulas"/>
                <w:sz w:val="24"/>
                <w:lang w:val="en-GB"/>
              </w:rPr>
              <w:t xml:space="preserve"> · c</w:t>
            </w:r>
            <w:r>
              <w:rPr>
                <w:rStyle w:val="formulas"/>
                <w:sz w:val="24"/>
                <w:vertAlign w:val="superscript"/>
                <w:lang w:val="en-GB"/>
              </w:rPr>
              <w:t>m</w:t>
            </w:r>
          </w:p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  <w:lang w:val="en-GB"/>
              </w:rPr>
            </w:pPr>
          </w:p>
        </w:tc>
        <w:tc>
          <w:tcPr>
            <w:tcW w:w="5057" w:type="dxa"/>
          </w:tcPr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  <w:lang w:val="en-GB"/>
              </w:rPr>
            </w:pPr>
            <w:r>
              <w:rPr>
                <w:rStyle w:val="formulas"/>
                <w:sz w:val="24"/>
                <w:lang w:val="en-GB"/>
              </w:rPr>
              <w:t>(2 · 3)</w:t>
            </w:r>
            <w:r>
              <w:rPr>
                <w:rStyle w:val="formulas"/>
                <w:sz w:val="24"/>
                <w:vertAlign w:val="superscript"/>
                <w:lang w:val="en-GB"/>
              </w:rPr>
              <w:t>2</w:t>
            </w:r>
            <w:r>
              <w:rPr>
                <w:rStyle w:val="formulas"/>
                <w:sz w:val="24"/>
                <w:lang w:val="en-GB"/>
              </w:rPr>
              <w:t xml:space="preserve"> = 2</w:t>
            </w:r>
            <w:r>
              <w:rPr>
                <w:rStyle w:val="formulas"/>
                <w:sz w:val="24"/>
                <w:vertAlign w:val="superscript"/>
                <w:lang w:val="en-GB"/>
              </w:rPr>
              <w:t>2</w:t>
            </w:r>
            <w:r>
              <w:rPr>
                <w:rStyle w:val="formulas"/>
                <w:sz w:val="24"/>
                <w:lang w:val="en-GB"/>
              </w:rPr>
              <w:t xml:space="preserve"> · 3</w:t>
            </w:r>
            <w:r>
              <w:rPr>
                <w:rStyle w:val="formulas"/>
                <w:sz w:val="24"/>
                <w:vertAlign w:val="superscript"/>
                <w:lang w:val="en-GB"/>
              </w:rPr>
              <w:t>2</w:t>
            </w:r>
          </w:p>
        </w:tc>
      </w:tr>
      <w:tr w:rsidR="00E01295" w:rsidTr="001C6B9B">
        <w:tblPrEx>
          <w:tblCellMar>
            <w:top w:w="0" w:type="dxa"/>
            <w:bottom w:w="0" w:type="dxa"/>
          </w:tblCellMar>
        </w:tblPrEx>
        <w:tc>
          <w:tcPr>
            <w:tcW w:w="5057" w:type="dxa"/>
          </w:tcPr>
          <w:p w:rsidR="00E01295" w:rsidRDefault="00E01295" w:rsidP="001C6B9B">
            <w:pPr>
              <w:pStyle w:val="NormalWeb"/>
              <w:spacing w:before="0" w:after="0"/>
              <w:rPr>
                <w:sz w:val="24"/>
              </w:rPr>
            </w:pPr>
            <w:r>
              <w:rPr>
                <w:rStyle w:val="formulas"/>
                <w:sz w:val="24"/>
              </w:rPr>
              <w:t>a</w:t>
            </w:r>
            <w:r>
              <w:rPr>
                <w:rStyle w:val="formulas"/>
                <w:sz w:val="24"/>
                <w:vertAlign w:val="superscript"/>
              </w:rPr>
              <w:t>-n</w:t>
            </w:r>
            <w:r>
              <w:rPr>
                <w:rStyle w:val="formulas"/>
                <w:sz w:val="24"/>
              </w:rPr>
              <w:t xml:space="preserve"> = </w:t>
            </w:r>
            <w:r>
              <w:rPr>
                <w:rStyle w:val="formulas"/>
                <w:position w:val="-24"/>
                <w:sz w:val="24"/>
              </w:rPr>
              <w:object w:dxaOrig="360" w:dyaOrig="620">
                <v:shape id="_x0000_i1029" type="#_x0000_t75" style="width:18pt;height:31.2pt" o:ole="" fillcolor="window">
                  <v:imagedata r:id="rId12" o:title=""/>
                </v:shape>
                <o:OLEObject Type="Embed" ProgID="Equation.3" ShapeID="_x0000_i1029" DrawAspect="Content" ObjectID="_1652470291" r:id="rId13"/>
              </w:object>
            </w:r>
          </w:p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</w:p>
        </w:tc>
        <w:tc>
          <w:tcPr>
            <w:tcW w:w="5057" w:type="dxa"/>
          </w:tcPr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  <w:r>
              <w:rPr>
                <w:rStyle w:val="formulas"/>
                <w:position w:val="-24"/>
                <w:sz w:val="24"/>
              </w:rPr>
              <w:object w:dxaOrig="1320" w:dyaOrig="620">
                <v:shape id="_x0000_i1030" type="#_x0000_t75" style="width:66pt;height:31.2pt" o:ole="" fillcolor="window">
                  <v:imagedata r:id="rId14" o:title=""/>
                </v:shape>
                <o:OLEObject Type="Embed" ProgID="Equation.3" ShapeID="_x0000_i1030" DrawAspect="Content" ObjectID="_1652470292" r:id="rId15"/>
              </w:object>
            </w:r>
          </w:p>
        </w:tc>
      </w:tr>
      <w:tr w:rsidR="00E01295" w:rsidTr="001C6B9B">
        <w:tblPrEx>
          <w:tblCellMar>
            <w:top w:w="0" w:type="dxa"/>
            <w:bottom w:w="0" w:type="dxa"/>
          </w:tblCellMar>
        </w:tblPrEx>
        <w:tc>
          <w:tcPr>
            <w:tcW w:w="5057" w:type="dxa"/>
          </w:tcPr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  <w:r>
              <w:rPr>
                <w:rStyle w:val="formulas"/>
                <w:position w:val="-28"/>
                <w:sz w:val="24"/>
              </w:rPr>
              <w:object w:dxaOrig="1420" w:dyaOrig="740">
                <v:shape id="_x0000_i1031" type="#_x0000_t75" style="width:70.8pt;height:37.2pt" o:ole="" fillcolor="window">
                  <v:imagedata r:id="rId16" o:title=""/>
                </v:shape>
                <o:OLEObject Type="Embed" ProgID="Equation.3" ShapeID="_x0000_i1031" DrawAspect="Content" ObjectID="_1652470293" r:id="rId17"/>
              </w:object>
            </w:r>
          </w:p>
        </w:tc>
        <w:tc>
          <w:tcPr>
            <w:tcW w:w="5057" w:type="dxa"/>
          </w:tcPr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  <w:r>
              <w:rPr>
                <w:rStyle w:val="formulas"/>
                <w:position w:val="-28"/>
                <w:sz w:val="24"/>
              </w:rPr>
              <w:object w:dxaOrig="2480" w:dyaOrig="740">
                <v:shape id="_x0000_i1032" type="#_x0000_t75" style="width:124.2pt;height:37.2pt" o:ole="" fillcolor="window">
                  <v:imagedata r:id="rId18" o:title=""/>
                </v:shape>
                <o:OLEObject Type="Embed" ProgID="Equation.3" ShapeID="_x0000_i1032" DrawAspect="Content" ObjectID="_1652470294" r:id="rId19"/>
              </w:object>
            </w:r>
          </w:p>
        </w:tc>
      </w:tr>
    </w:tbl>
    <w:p w:rsidR="00E01295" w:rsidRDefault="00E01295" w:rsidP="00E01295">
      <w:pPr>
        <w:pStyle w:val="NormalWeb"/>
        <w:spacing w:before="0" w:after="0"/>
        <w:rPr>
          <w:rStyle w:val="formulas"/>
          <w:sz w:val="24"/>
        </w:rPr>
      </w:pPr>
      <w:r>
        <w:rPr>
          <w:rStyle w:val="formulas"/>
          <w:sz w:val="24"/>
        </w:rPr>
        <w:t xml:space="preserve"> </w:t>
      </w:r>
      <w:r>
        <w:rPr>
          <w:rStyle w:val="formulas"/>
          <w:sz w:val="24"/>
        </w:rPr>
        <w:t>Notas: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28"/>
        <w:gridCol w:w="3865"/>
      </w:tblGrid>
      <w:tr w:rsidR="00E01295" w:rsidTr="001C6B9B">
        <w:tblPrEx>
          <w:tblCellMar>
            <w:top w:w="0" w:type="dxa"/>
            <w:bottom w:w="0" w:type="dxa"/>
          </w:tblCellMar>
        </w:tblPrEx>
        <w:tc>
          <w:tcPr>
            <w:tcW w:w="1428" w:type="dxa"/>
          </w:tcPr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</w:p>
        </w:tc>
        <w:tc>
          <w:tcPr>
            <w:tcW w:w="3865" w:type="dxa"/>
          </w:tcPr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  <w:r>
              <w:rPr>
                <w:rStyle w:val="formulas"/>
                <w:sz w:val="24"/>
              </w:rPr>
              <w:t xml:space="preserve"> +  , si n es par </w:t>
            </w:r>
          </w:p>
        </w:tc>
      </w:tr>
      <w:tr w:rsidR="00E01295" w:rsidTr="001C6B9B">
        <w:tblPrEx>
          <w:tblCellMar>
            <w:top w:w="0" w:type="dxa"/>
            <w:bottom w:w="0" w:type="dxa"/>
          </w:tblCellMar>
        </w:tblPrEx>
        <w:tc>
          <w:tcPr>
            <w:tcW w:w="1428" w:type="dxa"/>
          </w:tcPr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  <w:r>
              <w:rPr>
                <w:rStyle w:val="formulas"/>
                <w:sz w:val="24"/>
              </w:rPr>
              <w:t>1) (–)</w:t>
            </w:r>
            <w:r>
              <w:rPr>
                <w:rStyle w:val="formulas"/>
                <w:sz w:val="24"/>
                <w:vertAlign w:val="superscript"/>
              </w:rPr>
              <w:t>n</w:t>
            </w:r>
            <w:r>
              <w:rPr>
                <w:rStyle w:val="formulas"/>
                <w:sz w:val="24"/>
              </w:rPr>
              <w:t xml:space="preserve"> = </w:t>
            </w:r>
          </w:p>
        </w:tc>
        <w:tc>
          <w:tcPr>
            <w:tcW w:w="3865" w:type="dxa"/>
          </w:tcPr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</w:p>
        </w:tc>
      </w:tr>
      <w:tr w:rsidR="00E01295" w:rsidTr="001C6B9B">
        <w:tblPrEx>
          <w:tblCellMar>
            <w:top w:w="0" w:type="dxa"/>
            <w:bottom w:w="0" w:type="dxa"/>
          </w:tblCellMar>
        </w:tblPrEx>
        <w:tc>
          <w:tcPr>
            <w:tcW w:w="1428" w:type="dxa"/>
          </w:tcPr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</w:p>
        </w:tc>
        <w:tc>
          <w:tcPr>
            <w:tcW w:w="3865" w:type="dxa"/>
          </w:tcPr>
          <w:p w:rsidR="00E01295" w:rsidRDefault="00E01295" w:rsidP="001C6B9B">
            <w:pPr>
              <w:pStyle w:val="NormalWeb"/>
              <w:spacing w:before="0" w:after="0"/>
              <w:rPr>
                <w:rStyle w:val="formulas"/>
                <w:sz w:val="24"/>
              </w:rPr>
            </w:pPr>
            <w:r>
              <w:rPr>
                <w:rStyle w:val="formulas"/>
                <w:sz w:val="24"/>
              </w:rPr>
              <w:t xml:space="preserve"> –  , si n es impar </w:t>
            </w:r>
          </w:p>
        </w:tc>
      </w:tr>
    </w:tbl>
    <w:p w:rsidR="00E01295" w:rsidRDefault="00E01295" w:rsidP="00E01295">
      <w:pPr>
        <w:pStyle w:val="NormalWeb"/>
        <w:spacing w:before="0" w:after="0"/>
        <w:rPr>
          <w:rStyle w:val="formulas"/>
          <w:sz w:val="24"/>
        </w:rPr>
      </w:pPr>
      <w:r>
        <w:rPr>
          <w:rStyle w:val="formulas"/>
          <w:sz w:val="24"/>
        </w:rPr>
        <w:t>2) (–2)</w:t>
      </w:r>
      <w:r>
        <w:rPr>
          <w:rStyle w:val="formulas"/>
          <w:sz w:val="24"/>
          <w:vertAlign w:val="superscript"/>
        </w:rPr>
        <w:t>4</w:t>
      </w:r>
      <w:r>
        <w:rPr>
          <w:rStyle w:val="formulas"/>
          <w:position w:val="-4"/>
          <w:sz w:val="24"/>
        </w:rPr>
        <w:object w:dxaOrig="220" w:dyaOrig="220">
          <v:shape id="_x0000_i1033" type="#_x0000_t75" style="width:10.8pt;height:10.8pt" o:ole="" fillcolor="window">
            <v:imagedata r:id="rId20" o:title=""/>
          </v:shape>
          <o:OLEObject Type="Embed" ProgID="Equation.3" ShapeID="_x0000_i1033" DrawAspect="Content" ObjectID="_1652470295" r:id="rId21"/>
        </w:object>
      </w:r>
      <w:r>
        <w:rPr>
          <w:rStyle w:val="formulas"/>
          <w:sz w:val="24"/>
        </w:rPr>
        <w:t xml:space="preserve"> –2</w:t>
      </w:r>
      <w:r>
        <w:rPr>
          <w:rStyle w:val="formulas"/>
          <w:sz w:val="24"/>
          <w:vertAlign w:val="superscript"/>
        </w:rPr>
        <w:t>4</w:t>
      </w:r>
      <w:r>
        <w:rPr>
          <w:rStyle w:val="formulas"/>
          <w:sz w:val="24"/>
        </w:rPr>
        <w:t xml:space="preserve"> </w:t>
      </w:r>
    </w:p>
    <w:p w:rsidR="002F1C38" w:rsidRDefault="002F1C38" w:rsidP="00E01295">
      <w:pPr>
        <w:spacing w:after="0"/>
        <w:rPr>
          <w:lang w:val="es-MX"/>
        </w:rPr>
      </w:pPr>
    </w:p>
    <w:p w:rsidR="00E01295" w:rsidRDefault="00E01295" w:rsidP="00E01295">
      <w:pPr>
        <w:spacing w:after="0"/>
        <w:rPr>
          <w:lang w:val="es-MX"/>
        </w:rPr>
      </w:pPr>
      <w:r>
        <w:rPr>
          <w:lang w:val="es-MX"/>
        </w:rPr>
        <w:t xml:space="preserve"> Instrucciones </w:t>
      </w:r>
    </w:p>
    <w:p w:rsidR="00E01295" w:rsidRDefault="002F1C38" w:rsidP="00E01295">
      <w:pPr>
        <w:spacing w:after="0"/>
        <w:rPr>
          <w:lang w:val="es-MX"/>
        </w:rPr>
      </w:pPr>
      <w:r>
        <w:rPr>
          <w:lang w:val="es-MX"/>
        </w:rPr>
        <w:t xml:space="preserve">Estudia la II presentación que les envío para que estudies y recuerdes las propiedades de las potencias y </w:t>
      </w:r>
    </w:p>
    <w:p w:rsidR="00E01295" w:rsidRDefault="00E01295" w:rsidP="00E01295">
      <w:pPr>
        <w:spacing w:after="0"/>
      </w:pPr>
      <w:r>
        <w:rPr>
          <w:lang w:val="es-MX"/>
        </w:rPr>
        <w:t xml:space="preserve">Revisa los siguientes videos:  </w:t>
      </w:r>
      <w:hyperlink r:id="rId22" w:history="1">
        <w:r>
          <w:rPr>
            <w:rStyle w:val="Hipervnculo"/>
          </w:rPr>
          <w:t>https://www.youtube.com/watch?v=tNer3cNu3iA</w:t>
        </w:r>
      </w:hyperlink>
    </w:p>
    <w:p w:rsidR="00E01295" w:rsidRDefault="00E01295" w:rsidP="00E01295">
      <w:pPr>
        <w:spacing w:after="0"/>
      </w:pPr>
      <w:r>
        <w:t xml:space="preserve">                                                     </w:t>
      </w:r>
      <w:hyperlink r:id="rId23" w:history="1">
        <w:r>
          <w:rPr>
            <w:rStyle w:val="Hipervnculo"/>
          </w:rPr>
          <w:t>https://www.youtube.com/watch?v=rEv6BUB6Pts</w:t>
        </w:r>
      </w:hyperlink>
    </w:p>
    <w:p w:rsidR="00E01295" w:rsidRDefault="00E01295" w:rsidP="00E01295">
      <w:pPr>
        <w:spacing w:after="0"/>
      </w:pPr>
      <w:r>
        <w:t xml:space="preserve"> </w:t>
      </w:r>
    </w:p>
    <w:p w:rsidR="00E01295" w:rsidRDefault="00E01295" w:rsidP="00E01295">
      <w:pPr>
        <w:spacing w:after="0"/>
      </w:pPr>
      <w:r>
        <w:t>Para que te apoyes y resuelve a continuación los siguientes ejercicios.</w:t>
      </w:r>
    </w:p>
    <w:p w:rsidR="002F1C38" w:rsidRDefault="002F1C38" w:rsidP="00E01295">
      <w:pPr>
        <w:spacing w:after="0"/>
      </w:pPr>
    </w:p>
    <w:p w:rsidR="002F1C38" w:rsidRDefault="002F1C38" w:rsidP="00E01295">
      <w:pPr>
        <w:spacing w:after="0"/>
      </w:pPr>
    </w:p>
    <w:p w:rsidR="002F1C38" w:rsidRDefault="002F1C38" w:rsidP="00E01295">
      <w:pPr>
        <w:spacing w:after="0"/>
      </w:pPr>
    </w:p>
    <w:p w:rsidR="002F1C38" w:rsidRDefault="002F1C38" w:rsidP="00E01295">
      <w:pPr>
        <w:spacing w:after="0"/>
      </w:pPr>
    </w:p>
    <w:p w:rsidR="002F1C38" w:rsidRDefault="002F1C38" w:rsidP="00E01295">
      <w:pPr>
        <w:spacing w:after="0"/>
      </w:pPr>
    </w:p>
    <w:p w:rsidR="002F1C38" w:rsidRDefault="002F1C38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ind w:left="432" w:hanging="432"/>
        <w:rPr>
          <w:lang w:val="es-ES_tradnl"/>
        </w:rPr>
      </w:pPr>
      <w:r>
        <w:rPr>
          <w:lang w:val="es-ES_tradnl"/>
        </w:rPr>
        <w:lastRenderedPageBreak/>
        <w:t>1.</w:t>
      </w:r>
      <w:r>
        <w:rPr>
          <w:lang w:val="es-ES_tradnl"/>
        </w:rPr>
        <w:t xml:space="preserve"> </w:t>
      </w:r>
      <w:r>
        <w:rPr>
          <w:lang w:val="es-ES_tradnl"/>
        </w:rPr>
        <w:t>Calcula el valor exacto de cada expresión:</w:t>
      </w:r>
    </w:p>
    <w:p w:rsidR="002F1C38" w:rsidRDefault="002F1C38" w:rsidP="002F1C38">
      <w:pPr>
        <w:rPr>
          <w:lang w:val="pt-BR"/>
        </w:rPr>
      </w:pPr>
      <w:proofErr w:type="gramStart"/>
      <w:r w:rsidRPr="00D339F4">
        <w:rPr>
          <w:lang w:val="en-US"/>
        </w:rPr>
        <w:t>a</w:t>
      </w:r>
      <w:proofErr w:type="gramEnd"/>
      <w:r w:rsidRPr="00D339F4">
        <w:rPr>
          <w:lang w:val="en-US"/>
        </w:rPr>
        <w:t>) 2</w:t>
      </w:r>
      <w:r w:rsidRPr="00D339F4">
        <w:rPr>
          <w:vertAlign w:val="superscript"/>
          <w:lang w:val="en-US"/>
        </w:rPr>
        <w:t>5</w:t>
      </w:r>
      <w:r w:rsidRPr="00D339F4">
        <w:rPr>
          <w:lang w:val="en-US"/>
        </w:rPr>
        <w:t xml:space="preserve"> +</w:t>
      </w:r>
      <w:r w:rsidRPr="00D339F4">
        <w:rPr>
          <w:b/>
          <w:lang w:val="en-US"/>
        </w:rPr>
        <w:t xml:space="preserve"> </w:t>
      </w:r>
      <w:r w:rsidRPr="00D339F4">
        <w:rPr>
          <w:lang w:val="en-US"/>
        </w:rPr>
        <w:t>3</w:t>
      </w:r>
      <w:r w:rsidRPr="00D339F4">
        <w:rPr>
          <w:vertAlign w:val="superscript"/>
          <w:lang w:val="en-US"/>
        </w:rPr>
        <w:t>3</w:t>
      </w:r>
      <w:r w:rsidRPr="00D339F4">
        <w:rPr>
          <w:lang w:val="en-US"/>
        </w:rPr>
        <w:t xml:space="preserve"> =</w:t>
      </w:r>
      <w:r w:rsidRPr="00D339F4">
        <w:rPr>
          <w:lang w:val="en-US"/>
        </w:rPr>
        <w:tab/>
      </w:r>
      <w:r>
        <w:rPr>
          <w:lang w:val="en-US"/>
        </w:rPr>
        <w:t xml:space="preserve">  </w:t>
      </w:r>
      <w:r w:rsidRPr="00D339F4">
        <w:rPr>
          <w:lang w:val="en-US"/>
        </w:rPr>
        <w:t>b) 3</w:t>
      </w:r>
      <w:r w:rsidRPr="00D339F4">
        <w:rPr>
          <w:vertAlign w:val="superscript"/>
          <w:lang w:val="en-US"/>
        </w:rPr>
        <w:t>4</w:t>
      </w:r>
      <w:r w:rsidRPr="00D339F4">
        <w:rPr>
          <w:lang w:val="en-US"/>
        </w:rPr>
        <w:t xml:space="preserve"> – 4</w:t>
      </w:r>
      <w:r w:rsidRPr="00D339F4">
        <w:rPr>
          <w:vertAlign w:val="superscript"/>
          <w:lang w:val="en-US"/>
        </w:rPr>
        <w:t>2</w:t>
      </w:r>
      <w:r w:rsidRPr="00D339F4">
        <w:rPr>
          <w:lang w:val="en-US"/>
        </w:rPr>
        <w:t xml:space="preserve"> = </w:t>
      </w:r>
      <w:r w:rsidRPr="00D339F4">
        <w:rPr>
          <w:lang w:val="en-US"/>
        </w:rPr>
        <w:tab/>
      </w:r>
      <w:r>
        <w:rPr>
          <w:lang w:val="en-US"/>
        </w:rPr>
        <w:t xml:space="preserve">   </w:t>
      </w:r>
      <w:r w:rsidRPr="00D339F4">
        <w:rPr>
          <w:lang w:val="en-US"/>
        </w:rPr>
        <w:t>c)</w:t>
      </w:r>
      <w:r w:rsidRPr="00D339F4">
        <w:rPr>
          <w:b/>
          <w:lang w:val="en-US"/>
        </w:rPr>
        <w:t xml:space="preserve"> </w:t>
      </w:r>
      <w:r w:rsidRPr="00D339F4">
        <w:rPr>
          <w:lang w:val="en-US"/>
        </w:rPr>
        <w:t>(</w:t>
      </w:r>
      <w:r w:rsidRPr="00D339F4">
        <w:rPr>
          <w:b/>
          <w:lang w:val="en-US"/>
        </w:rPr>
        <w:t>-</w:t>
      </w:r>
      <w:r w:rsidRPr="00D339F4">
        <w:rPr>
          <w:lang w:val="en-US"/>
        </w:rPr>
        <w:t>3)</w:t>
      </w:r>
      <w:r w:rsidRPr="00D339F4">
        <w:rPr>
          <w:vertAlign w:val="superscript"/>
          <w:lang w:val="en-US"/>
        </w:rPr>
        <w:t>2</w:t>
      </w:r>
      <w:r w:rsidRPr="00D339F4">
        <w:rPr>
          <w:lang w:val="en-US"/>
        </w:rPr>
        <w:t xml:space="preserve"> – (-3)</w:t>
      </w:r>
      <w:r w:rsidRPr="00D339F4">
        <w:rPr>
          <w:vertAlign w:val="superscript"/>
          <w:lang w:val="en-US"/>
        </w:rPr>
        <w:t>4</w:t>
      </w:r>
      <w:r w:rsidRPr="00D339F4">
        <w:rPr>
          <w:lang w:val="en-US"/>
        </w:rPr>
        <w:t xml:space="preserve"> =</w:t>
      </w:r>
      <w:r w:rsidRPr="00D339F4">
        <w:rPr>
          <w:lang w:val="en-US"/>
        </w:rPr>
        <w:tab/>
      </w:r>
      <w:r>
        <w:rPr>
          <w:lang w:val="en-US"/>
        </w:rPr>
        <w:t xml:space="preserve">       </w:t>
      </w:r>
      <w:r w:rsidRPr="00D339F4">
        <w:rPr>
          <w:lang w:val="en-US"/>
        </w:rPr>
        <w:t>d) (-8)</w:t>
      </w:r>
      <w:r w:rsidRPr="00D339F4">
        <w:rPr>
          <w:vertAlign w:val="superscript"/>
          <w:lang w:val="en-US"/>
        </w:rPr>
        <w:t>3</w:t>
      </w:r>
      <w:r w:rsidRPr="00D339F4">
        <w:rPr>
          <w:lang w:val="en-US"/>
        </w:rPr>
        <w:t xml:space="preserve"> – (-8)</w:t>
      </w:r>
      <w:r w:rsidRPr="00D339F4">
        <w:rPr>
          <w:vertAlign w:val="superscript"/>
          <w:lang w:val="en-US"/>
        </w:rPr>
        <w:t>2</w:t>
      </w:r>
      <w:r w:rsidRPr="00D339F4">
        <w:rPr>
          <w:lang w:val="en-US"/>
        </w:rPr>
        <w:t xml:space="preserve"> =</w:t>
      </w:r>
      <w:r w:rsidRPr="00D339F4">
        <w:rPr>
          <w:lang w:val="en-US"/>
        </w:rPr>
        <w:tab/>
        <w:t xml:space="preserve">      </w:t>
      </w:r>
      <w:r>
        <w:rPr>
          <w:lang w:val="pt-BR"/>
        </w:rPr>
        <w:t>e) (0,2)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– (0,5)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= </w:t>
      </w:r>
    </w:p>
    <w:p w:rsidR="002F1C38" w:rsidRDefault="002F1C38" w:rsidP="002F1C38">
      <w:pPr>
        <w:spacing w:after="0"/>
        <w:ind w:firstLine="432"/>
        <w:rPr>
          <w:lang w:val="pt-BR"/>
        </w:rPr>
      </w:pPr>
    </w:p>
    <w:p w:rsidR="002F1C38" w:rsidRDefault="002F1C38" w:rsidP="002F1C38">
      <w:pPr>
        <w:spacing w:after="0"/>
        <w:ind w:firstLine="432"/>
        <w:rPr>
          <w:lang w:val="pt-BR"/>
        </w:rPr>
      </w:pPr>
    </w:p>
    <w:p w:rsidR="002F1C38" w:rsidRDefault="002F1C38" w:rsidP="002F1C38">
      <w:pPr>
        <w:spacing w:after="0"/>
        <w:ind w:firstLine="432"/>
        <w:rPr>
          <w:lang w:val="pt-BR"/>
        </w:rPr>
      </w:pPr>
    </w:p>
    <w:p w:rsidR="002F1C38" w:rsidRDefault="002F1C38" w:rsidP="002F1C38">
      <w:pPr>
        <w:spacing w:after="0"/>
        <w:ind w:firstLine="432"/>
        <w:rPr>
          <w:lang w:val="pt-BR"/>
        </w:rPr>
      </w:pPr>
    </w:p>
    <w:p w:rsidR="002F1C38" w:rsidRDefault="002F1C38" w:rsidP="002F1C38">
      <w:pPr>
        <w:spacing w:after="0"/>
        <w:ind w:firstLine="432"/>
        <w:rPr>
          <w:lang w:val="pt-BR"/>
        </w:rPr>
      </w:pPr>
      <w:r>
        <w:rPr>
          <w:lang w:val="pt-BR"/>
        </w:rPr>
        <w:t xml:space="preserve">   </w:t>
      </w:r>
    </w:p>
    <w:p w:rsidR="002F1C38" w:rsidRDefault="002F1C38" w:rsidP="002F1C38">
      <w:pPr>
        <w:rPr>
          <w:lang w:val="pt-BR"/>
        </w:rPr>
      </w:pPr>
      <w:r>
        <w:rPr>
          <w:lang w:val="pt-BR"/>
        </w:rPr>
        <w:t>f)</w:t>
      </w:r>
      <w:r>
        <w:rPr>
          <w:b/>
          <w:lang w:val="pt-BR"/>
        </w:rPr>
        <w:t xml:space="preserve"> </w:t>
      </w:r>
      <w:r>
        <w:rPr>
          <w:lang w:val="pt-BR"/>
        </w:rPr>
        <w:t>(-3)</w:t>
      </w:r>
      <w:r>
        <w:rPr>
          <w:vertAlign w:val="superscript"/>
          <w:lang w:val="pt-BR"/>
        </w:rPr>
        <w:t xml:space="preserve">1 </w:t>
      </w:r>
      <w:r>
        <w:rPr>
          <w:lang w:val="pt-BR"/>
        </w:rPr>
        <w:t>+ (-2)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+ (-2)</w:t>
      </w:r>
      <w:r>
        <w:rPr>
          <w:vertAlign w:val="superscript"/>
          <w:lang w:val="pt-BR"/>
        </w:rPr>
        <w:t>3</w:t>
      </w:r>
      <w:r>
        <w:rPr>
          <w:lang w:val="pt-BR"/>
        </w:rPr>
        <w:t xml:space="preserve"> + (-2)</w:t>
      </w:r>
      <w:r>
        <w:rPr>
          <w:vertAlign w:val="superscript"/>
          <w:lang w:val="pt-BR"/>
        </w:rPr>
        <w:t>4</w:t>
      </w:r>
      <w:r>
        <w:rPr>
          <w:lang w:val="pt-BR"/>
        </w:rPr>
        <w:t xml:space="preserve"> – (-2)</w:t>
      </w:r>
      <w:r>
        <w:rPr>
          <w:vertAlign w:val="superscript"/>
          <w:lang w:val="pt-BR"/>
        </w:rPr>
        <w:t>5</w:t>
      </w:r>
      <w:r>
        <w:rPr>
          <w:lang w:val="pt-BR"/>
        </w:rPr>
        <w:t xml:space="preserve"> = </w:t>
      </w:r>
      <w:r>
        <w:rPr>
          <w:lang w:val="pt-BR"/>
        </w:rPr>
        <w:tab/>
      </w:r>
      <w:r>
        <w:rPr>
          <w:lang w:val="pt-BR"/>
        </w:rPr>
        <w:tab/>
        <w:t>g) 3·2</w:t>
      </w:r>
      <w:r>
        <w:rPr>
          <w:vertAlign w:val="superscript"/>
          <w:lang w:val="pt-BR"/>
        </w:rPr>
        <w:t xml:space="preserve">3 </w:t>
      </w:r>
      <w:r>
        <w:rPr>
          <w:lang w:val="pt-BR"/>
        </w:rPr>
        <w:t>- (2-5)</w:t>
      </w:r>
      <w:r>
        <w:rPr>
          <w:vertAlign w:val="superscript"/>
          <w:lang w:val="pt-BR"/>
        </w:rPr>
        <w:t>2</w:t>
      </w:r>
      <w:r>
        <w:rPr>
          <w:lang w:val="pt-BR"/>
        </w:rPr>
        <w:t xml:space="preserve"> + 5</w:t>
      </w:r>
      <w:r>
        <w:rPr>
          <w:vertAlign w:val="superscript"/>
          <w:lang w:val="pt-BR"/>
        </w:rPr>
        <w:t>0</w:t>
      </w:r>
      <w:r>
        <w:rPr>
          <w:lang w:val="pt-BR"/>
        </w:rPr>
        <w:t xml:space="preserve"> – (4+5·6)</w:t>
      </w:r>
      <w:proofErr w:type="gramStart"/>
      <w:r>
        <w:rPr>
          <w:vertAlign w:val="superscript"/>
          <w:lang w:val="pt-BR"/>
        </w:rPr>
        <w:t>0</w:t>
      </w:r>
      <w:r>
        <w:rPr>
          <w:lang w:val="pt-BR"/>
        </w:rPr>
        <w:t xml:space="preserve">  =</w:t>
      </w:r>
      <w:proofErr w:type="gramEnd"/>
      <w:r>
        <w:rPr>
          <w:lang w:val="pt-BR"/>
        </w:rPr>
        <w:t xml:space="preserve"> </w:t>
      </w:r>
    </w:p>
    <w:p w:rsidR="002F1C38" w:rsidRDefault="002F1C38" w:rsidP="002F1C38">
      <w:pPr>
        <w:spacing w:after="0"/>
        <w:ind w:firstLine="432"/>
        <w:rPr>
          <w:lang w:val="pt-BR"/>
        </w:rPr>
      </w:pPr>
    </w:p>
    <w:p w:rsidR="002F1C38" w:rsidRDefault="002F1C38" w:rsidP="002F1C38">
      <w:pPr>
        <w:spacing w:after="0"/>
        <w:ind w:firstLine="432"/>
        <w:rPr>
          <w:lang w:val="pt-BR"/>
        </w:rPr>
      </w:pPr>
    </w:p>
    <w:p w:rsidR="002F1C38" w:rsidRDefault="002F1C38" w:rsidP="002F1C38">
      <w:pPr>
        <w:spacing w:after="0"/>
        <w:ind w:firstLine="432"/>
        <w:rPr>
          <w:lang w:val="pt-BR"/>
        </w:rPr>
      </w:pPr>
    </w:p>
    <w:p w:rsidR="002F1C38" w:rsidRDefault="002F1C38" w:rsidP="002F1C38">
      <w:pPr>
        <w:spacing w:after="0"/>
        <w:ind w:firstLine="432"/>
        <w:rPr>
          <w:lang w:val="pt-BR"/>
        </w:rPr>
      </w:pPr>
    </w:p>
    <w:p w:rsidR="002F1C38" w:rsidRDefault="002F1C38" w:rsidP="002F1C38">
      <w:pPr>
        <w:spacing w:after="0"/>
        <w:ind w:firstLine="432"/>
        <w:rPr>
          <w:lang w:val="pt-BR"/>
        </w:rPr>
      </w:pPr>
    </w:p>
    <w:p w:rsidR="002F1C38" w:rsidRDefault="002F1C38" w:rsidP="002F1C38">
      <w:pPr>
        <w:rPr>
          <w:lang w:val="es-ES_tradnl"/>
        </w:rPr>
      </w:pPr>
      <w:r>
        <w:rPr>
          <w:lang w:val="pt-BR"/>
        </w:rPr>
        <w:t>h) 3</w:t>
      </w:r>
      <w:r>
        <w:rPr>
          <w:vertAlign w:val="superscript"/>
          <w:lang w:val="pt-BR"/>
        </w:rPr>
        <w:t xml:space="preserve">0 </w:t>
      </w:r>
      <w:r>
        <w:rPr>
          <w:lang w:val="pt-BR"/>
        </w:rPr>
        <w:t>+ 3</w:t>
      </w:r>
      <w:r>
        <w:rPr>
          <w:vertAlign w:val="superscript"/>
          <w:lang w:val="pt-BR"/>
        </w:rPr>
        <w:t>-1</w:t>
      </w:r>
      <w:r>
        <w:rPr>
          <w:lang w:val="pt-BR"/>
        </w:rPr>
        <w:t xml:space="preserve"> </w:t>
      </w:r>
      <w:proofErr w:type="gramStart"/>
      <w:r>
        <w:rPr>
          <w:lang w:val="pt-BR"/>
        </w:rPr>
        <w:t>–  3</w:t>
      </w:r>
      <w:proofErr w:type="gramEnd"/>
      <w:r>
        <w:rPr>
          <w:vertAlign w:val="superscript"/>
          <w:lang w:val="pt-BR"/>
        </w:rPr>
        <w:t>-2</w:t>
      </w:r>
      <w:r>
        <w:rPr>
          <w:lang w:val="pt-BR"/>
        </w:rPr>
        <w:t xml:space="preserve"> + 3</w:t>
      </w:r>
      <w:r>
        <w:rPr>
          <w:vertAlign w:val="superscript"/>
          <w:lang w:val="pt-BR"/>
        </w:rPr>
        <w:t>-3</w:t>
      </w:r>
      <w:r>
        <w:rPr>
          <w:lang w:val="pt-BR"/>
        </w:rPr>
        <w:t xml:space="preserve"> =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>i) (0,1)</w:t>
      </w:r>
      <w:r>
        <w:rPr>
          <w:vertAlign w:val="superscript"/>
          <w:lang w:val="pt-BR"/>
        </w:rPr>
        <w:t xml:space="preserve">-1 </w:t>
      </w:r>
      <w:r>
        <w:rPr>
          <w:lang w:val="pt-BR"/>
        </w:rPr>
        <w:t>+ (0,01)</w:t>
      </w:r>
      <w:r>
        <w:rPr>
          <w:vertAlign w:val="superscript"/>
          <w:lang w:val="pt-BR"/>
        </w:rPr>
        <w:t>-1</w:t>
      </w:r>
      <w:r>
        <w:rPr>
          <w:lang w:val="pt-BR"/>
        </w:rPr>
        <w:t xml:space="preserve"> + (0,001)</w:t>
      </w:r>
      <w:r>
        <w:rPr>
          <w:vertAlign w:val="superscript"/>
          <w:lang w:val="pt-BR"/>
        </w:rPr>
        <w:t>-1</w:t>
      </w:r>
      <w:r>
        <w:rPr>
          <w:lang w:val="pt-BR"/>
        </w:rPr>
        <w:t xml:space="preserve"> =              </w:t>
      </w:r>
      <w:r>
        <w:rPr>
          <w:lang w:val="es-ES_tradnl"/>
        </w:rPr>
        <w:t>j</w:t>
      </w:r>
      <w:r>
        <w:rPr>
          <w:lang w:val="es-ES_tradnl"/>
        </w:rPr>
        <w:t xml:space="preserve">)  </w:t>
      </w:r>
      <w:r>
        <w:rPr>
          <w:position w:val="-28"/>
          <w:lang w:val="es-ES_tradnl"/>
        </w:rPr>
        <w:object w:dxaOrig="2160" w:dyaOrig="660">
          <v:shape id="_x0000_i1034" type="#_x0000_t75" style="width:108pt;height:33pt" o:ole="" fillcolor="window">
            <v:imagedata r:id="rId24" o:title=""/>
          </v:shape>
          <o:OLEObject Type="Embed" ProgID="Equation.3" ShapeID="_x0000_i1034" DrawAspect="Content" ObjectID="_1652470296" r:id="rId25"/>
        </w:object>
      </w:r>
    </w:p>
    <w:p w:rsidR="002F1C38" w:rsidRDefault="002F1C38" w:rsidP="002F1C38">
      <w:pPr>
        <w:spacing w:after="0"/>
        <w:rPr>
          <w:lang w:val="pt-BR"/>
        </w:rPr>
      </w:pPr>
    </w:p>
    <w:p w:rsidR="002F1C38" w:rsidRDefault="002F1C38" w:rsidP="002F1C38">
      <w:pPr>
        <w:spacing w:after="0"/>
        <w:rPr>
          <w:lang w:val="pt-BR"/>
        </w:rPr>
      </w:pPr>
    </w:p>
    <w:p w:rsidR="002F1C38" w:rsidRDefault="002F1C38" w:rsidP="002F1C38">
      <w:pPr>
        <w:spacing w:after="0"/>
        <w:rPr>
          <w:lang w:val="pt-BR"/>
        </w:rPr>
      </w:pPr>
    </w:p>
    <w:p w:rsidR="002F1C38" w:rsidRDefault="002F1C38" w:rsidP="002F1C38">
      <w:pPr>
        <w:spacing w:after="0"/>
        <w:rPr>
          <w:lang w:val="pt-BR"/>
        </w:rPr>
      </w:pPr>
    </w:p>
    <w:p w:rsidR="002F1C38" w:rsidRDefault="002F1C38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en-US"/>
        </w:rPr>
      </w:pPr>
      <w:r>
        <w:rPr>
          <w:lang w:val="en-US"/>
        </w:rPr>
        <w:t xml:space="preserve">2. </w:t>
      </w:r>
      <w:r>
        <w:t>Aplica las propiedades de las potencias y resuelve:</w:t>
      </w:r>
      <w:r>
        <w:rPr>
          <w:lang w:val="en-US"/>
        </w:rPr>
        <w:t xml:space="preserve">  </w:t>
      </w:r>
    </w:p>
    <w:p w:rsidR="002F1C38" w:rsidRDefault="002F1C38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en-US"/>
        </w:rPr>
      </w:pPr>
    </w:p>
    <w:p w:rsidR="00341124" w:rsidRDefault="002F1C38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en-US"/>
        </w:rPr>
      </w:pPr>
      <w:r w:rsidRPr="00D339F4">
        <w:rPr>
          <w:lang w:val="en-US"/>
        </w:rPr>
        <w:t>a) 5</w:t>
      </w:r>
      <w:r w:rsidRPr="00D339F4">
        <w:rPr>
          <w:vertAlign w:val="superscript"/>
          <w:lang w:val="en-US"/>
        </w:rPr>
        <w:t>3</w:t>
      </w:r>
      <w:r w:rsidRPr="00D339F4">
        <w:rPr>
          <w:lang w:val="en-US"/>
        </w:rPr>
        <w:t xml:space="preserve"> · 5</w:t>
      </w:r>
      <w:r w:rsidRPr="00D339F4">
        <w:rPr>
          <w:vertAlign w:val="superscript"/>
          <w:lang w:val="en-US"/>
        </w:rPr>
        <w:t>4</w:t>
      </w:r>
      <w:r w:rsidRPr="00D339F4">
        <w:rPr>
          <w:lang w:val="en-US"/>
        </w:rPr>
        <w:t xml:space="preserve"> =  </w:t>
      </w:r>
      <w:r w:rsidRPr="00D339F4">
        <w:rPr>
          <w:sz w:val="16"/>
          <w:lang w:val="en-US"/>
        </w:rPr>
        <w:t xml:space="preserve">            </w:t>
      </w:r>
      <w:r>
        <w:rPr>
          <w:sz w:val="16"/>
          <w:lang w:val="en-US"/>
        </w:rPr>
        <w:t xml:space="preserve">  </w:t>
      </w:r>
      <w:r w:rsidR="00341124">
        <w:rPr>
          <w:sz w:val="16"/>
          <w:lang w:val="en-US"/>
        </w:rPr>
        <w:t xml:space="preserve">                                                                     </w:t>
      </w:r>
      <w:r w:rsidRPr="00D339F4">
        <w:rPr>
          <w:sz w:val="16"/>
          <w:lang w:val="en-US"/>
        </w:rPr>
        <w:tab/>
      </w:r>
      <w:r w:rsidRPr="00D339F4">
        <w:rPr>
          <w:lang w:val="en-US"/>
        </w:rPr>
        <w:t>b) a</w:t>
      </w:r>
      <w:r w:rsidRPr="00D339F4">
        <w:rPr>
          <w:vertAlign w:val="superscript"/>
          <w:lang w:val="en-US"/>
        </w:rPr>
        <w:t>7</w:t>
      </w:r>
      <w:r w:rsidRPr="00D339F4">
        <w:rPr>
          <w:lang w:val="en-US"/>
        </w:rPr>
        <w:t xml:space="preserve"> · a</w:t>
      </w:r>
      <w:r w:rsidRPr="00D339F4">
        <w:rPr>
          <w:vertAlign w:val="superscript"/>
          <w:lang w:val="en-US"/>
        </w:rPr>
        <w:t>4</w:t>
      </w:r>
      <w:r w:rsidRPr="00D339F4">
        <w:rPr>
          <w:lang w:val="en-US"/>
        </w:rPr>
        <w:t xml:space="preserve"> · a</w:t>
      </w:r>
      <w:r w:rsidRPr="00D339F4">
        <w:rPr>
          <w:vertAlign w:val="superscript"/>
          <w:lang w:val="en-US"/>
        </w:rPr>
        <w:t>8</w:t>
      </w:r>
      <w:r w:rsidRPr="00D339F4">
        <w:rPr>
          <w:lang w:val="en-US"/>
        </w:rPr>
        <w:t xml:space="preserve"> =</w:t>
      </w:r>
      <w:r w:rsidRPr="00D339F4">
        <w:rPr>
          <w:lang w:val="en-US"/>
        </w:rPr>
        <w:tab/>
      </w:r>
      <w:r w:rsidRPr="00D339F4">
        <w:rPr>
          <w:lang w:val="en-US"/>
        </w:rPr>
        <w:tab/>
      </w:r>
    </w:p>
    <w:p w:rsidR="00341124" w:rsidRDefault="00341124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en-US"/>
        </w:rPr>
      </w:pPr>
    </w:p>
    <w:p w:rsidR="00341124" w:rsidRDefault="00341124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en-US"/>
        </w:rPr>
      </w:pPr>
    </w:p>
    <w:p w:rsidR="00341124" w:rsidRDefault="00341124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en-US"/>
        </w:rPr>
      </w:pPr>
    </w:p>
    <w:p w:rsidR="00341124" w:rsidRDefault="00341124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en-US"/>
        </w:rPr>
      </w:pPr>
    </w:p>
    <w:p w:rsidR="002F1C38" w:rsidRDefault="002F1C38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pt-BR"/>
        </w:rPr>
      </w:pPr>
      <w:r w:rsidRPr="00D339F4">
        <w:rPr>
          <w:lang w:val="en-US"/>
        </w:rPr>
        <w:t>c</w:t>
      </w:r>
      <w:r>
        <w:rPr>
          <w:lang w:val="pt-BR"/>
        </w:rPr>
        <w:t>)</w:t>
      </w:r>
      <w:r>
        <w:rPr>
          <w:b/>
          <w:lang w:val="pt-BR"/>
        </w:rPr>
        <w:t xml:space="preserve"> </w:t>
      </w:r>
      <w:proofErr w:type="gramStart"/>
      <w:r>
        <w:rPr>
          <w:lang w:val="pt-BR"/>
        </w:rPr>
        <w:t>x</w:t>
      </w:r>
      <w:r>
        <w:rPr>
          <w:vertAlign w:val="superscript"/>
          <w:lang w:val="pt-BR"/>
        </w:rPr>
        <w:t>a+</w:t>
      </w:r>
      <w:proofErr w:type="gramEnd"/>
      <w:r>
        <w:rPr>
          <w:vertAlign w:val="superscript"/>
          <w:lang w:val="pt-BR"/>
        </w:rPr>
        <w:t>3b</w:t>
      </w:r>
      <w:r>
        <w:rPr>
          <w:lang w:val="pt-BR"/>
        </w:rPr>
        <w:t xml:space="preserve"> · x</w:t>
      </w:r>
      <w:r>
        <w:rPr>
          <w:vertAlign w:val="superscript"/>
          <w:lang w:val="pt-BR"/>
        </w:rPr>
        <w:t>5a-4b</w:t>
      </w:r>
      <w:r>
        <w:rPr>
          <w:lang w:val="pt-BR"/>
        </w:rPr>
        <w:t xml:space="preserve"> =    </w:t>
      </w:r>
      <w:r>
        <w:rPr>
          <w:lang w:val="pt-BR"/>
        </w:rPr>
        <w:tab/>
      </w:r>
      <w:r w:rsidR="00341124">
        <w:rPr>
          <w:lang w:val="pt-BR"/>
        </w:rPr>
        <w:t xml:space="preserve">                                             </w:t>
      </w:r>
      <w:r>
        <w:rPr>
          <w:lang w:val="pt-BR"/>
        </w:rPr>
        <w:t>d) a</w:t>
      </w:r>
      <w:r>
        <w:rPr>
          <w:vertAlign w:val="superscript"/>
          <w:lang w:val="pt-BR"/>
        </w:rPr>
        <w:t>n+2</w:t>
      </w:r>
      <w:r>
        <w:rPr>
          <w:lang w:val="pt-BR"/>
        </w:rPr>
        <w:t>b</w:t>
      </w:r>
      <w:r>
        <w:rPr>
          <w:vertAlign w:val="superscript"/>
          <w:lang w:val="pt-BR"/>
        </w:rPr>
        <w:t>3m-5</w:t>
      </w:r>
      <w:r>
        <w:rPr>
          <w:lang w:val="pt-BR"/>
        </w:rPr>
        <w:t>· a</w:t>
      </w:r>
      <w:r>
        <w:rPr>
          <w:vertAlign w:val="superscript"/>
          <w:lang w:val="pt-BR"/>
        </w:rPr>
        <w:t>5n</w:t>
      </w:r>
      <w:r>
        <w:rPr>
          <w:lang w:val="pt-BR"/>
        </w:rPr>
        <w:t>b</w:t>
      </w:r>
      <w:r>
        <w:rPr>
          <w:vertAlign w:val="superscript"/>
          <w:lang w:val="pt-BR"/>
        </w:rPr>
        <w:t>86m+10</w:t>
      </w:r>
      <w:r>
        <w:rPr>
          <w:lang w:val="pt-BR"/>
        </w:rPr>
        <w:t xml:space="preserve"> =</w:t>
      </w:r>
    </w:p>
    <w:p w:rsidR="002F1C38" w:rsidRDefault="002F1C38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pt-BR"/>
        </w:rPr>
      </w:pPr>
    </w:p>
    <w:p w:rsidR="002F1C38" w:rsidRDefault="002F1C38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pt-BR"/>
        </w:rPr>
      </w:pPr>
    </w:p>
    <w:p w:rsidR="002F1C38" w:rsidRDefault="002F1C38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pt-BR"/>
        </w:rPr>
      </w:pPr>
      <w:r>
        <w:rPr>
          <w:lang w:val="pt-BR"/>
        </w:rPr>
        <w:t xml:space="preserve">     </w:t>
      </w:r>
      <w:r>
        <w:rPr>
          <w:lang w:val="pt-BR"/>
        </w:rPr>
        <w:tab/>
      </w:r>
    </w:p>
    <w:p w:rsidR="00341124" w:rsidRDefault="002F1C38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pt-BR"/>
        </w:rPr>
      </w:pPr>
      <w:r>
        <w:rPr>
          <w:lang w:val="pt-BR"/>
        </w:rPr>
        <w:t>e</w:t>
      </w:r>
      <w:r>
        <w:rPr>
          <w:lang w:val="pt-BR"/>
        </w:rPr>
        <w:t>)</w:t>
      </w:r>
      <w:r>
        <w:rPr>
          <w:lang w:val="pt-BR"/>
        </w:rPr>
        <w:t xml:space="preserve"> 6</w:t>
      </w:r>
      <w:r>
        <w:rPr>
          <w:vertAlign w:val="superscript"/>
          <w:lang w:val="pt-BR"/>
        </w:rPr>
        <w:t>5</w:t>
      </w:r>
      <w:proofErr w:type="gramStart"/>
      <w:r>
        <w:rPr>
          <w:vertAlign w:val="superscript"/>
          <w:lang w:val="pt-BR"/>
        </w:rPr>
        <w:t>x</w:t>
      </w:r>
      <w:r>
        <w:rPr>
          <w:lang w:val="pt-BR"/>
        </w:rPr>
        <w:t xml:space="preserve"> :</w:t>
      </w:r>
      <w:proofErr w:type="gramEnd"/>
      <w:r>
        <w:rPr>
          <w:lang w:val="pt-BR"/>
        </w:rPr>
        <w:t xml:space="preserve"> 6</w:t>
      </w:r>
      <w:r>
        <w:rPr>
          <w:vertAlign w:val="superscript"/>
          <w:lang w:val="pt-BR"/>
        </w:rPr>
        <w:t>3x</w:t>
      </w:r>
      <w:r>
        <w:rPr>
          <w:sz w:val="16"/>
          <w:lang w:val="pt-BR"/>
        </w:rPr>
        <w:t xml:space="preserve"> =</w:t>
      </w:r>
      <w:r>
        <w:rPr>
          <w:sz w:val="16"/>
          <w:lang w:val="pt-BR"/>
        </w:rPr>
        <w:tab/>
      </w:r>
      <w:r>
        <w:rPr>
          <w:sz w:val="16"/>
          <w:lang w:val="pt-BR"/>
        </w:rPr>
        <w:tab/>
      </w:r>
      <w:r w:rsidR="00341124">
        <w:rPr>
          <w:sz w:val="16"/>
          <w:lang w:val="pt-BR"/>
        </w:rPr>
        <w:t xml:space="preserve">                                                              </w:t>
      </w:r>
      <w:r>
        <w:rPr>
          <w:lang w:val="pt-BR"/>
        </w:rPr>
        <w:t>g)</w:t>
      </w:r>
      <w:r>
        <w:rPr>
          <w:b/>
          <w:lang w:val="pt-BR"/>
        </w:rPr>
        <w:t xml:space="preserve"> </w:t>
      </w:r>
      <w:r>
        <w:rPr>
          <w:lang w:val="pt-BR"/>
        </w:rPr>
        <w:t>x</w:t>
      </w:r>
      <w:r>
        <w:rPr>
          <w:vertAlign w:val="superscript"/>
          <w:lang w:val="pt-BR"/>
        </w:rPr>
        <w:t>5a+7b-4c</w:t>
      </w:r>
      <w:r>
        <w:rPr>
          <w:lang w:val="pt-BR"/>
        </w:rPr>
        <w:t xml:space="preserve"> : x</w:t>
      </w:r>
      <w:r>
        <w:rPr>
          <w:vertAlign w:val="superscript"/>
          <w:lang w:val="pt-BR"/>
        </w:rPr>
        <w:t>4a-4b+2c</w:t>
      </w:r>
      <w:r>
        <w:rPr>
          <w:lang w:val="pt-BR"/>
        </w:rPr>
        <w:t xml:space="preserve"> =</w:t>
      </w:r>
      <w:r>
        <w:rPr>
          <w:lang w:val="pt-BR"/>
        </w:rPr>
        <w:t xml:space="preserve">                </w:t>
      </w:r>
    </w:p>
    <w:p w:rsidR="00341124" w:rsidRDefault="00341124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pt-BR"/>
        </w:rPr>
      </w:pPr>
    </w:p>
    <w:p w:rsidR="00341124" w:rsidRDefault="00341124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pt-BR"/>
        </w:rPr>
      </w:pPr>
    </w:p>
    <w:p w:rsidR="00341124" w:rsidRDefault="00341124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pt-BR"/>
        </w:rPr>
      </w:pPr>
    </w:p>
    <w:p w:rsidR="00341124" w:rsidRDefault="00341124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pt-BR"/>
        </w:rPr>
      </w:pPr>
    </w:p>
    <w:p w:rsidR="002F1C38" w:rsidRDefault="002F1C38" w:rsidP="002F1C38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32" w:hanging="432"/>
        <w:rPr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 xml:space="preserve">h) </w:t>
      </w:r>
      <w:r>
        <w:rPr>
          <w:position w:val="-28"/>
          <w:lang w:val="es-ES_tradnl"/>
        </w:rPr>
        <w:object w:dxaOrig="920" w:dyaOrig="660">
          <v:shape id="_x0000_i1035" type="#_x0000_t75" style="width:46.2pt;height:33pt" o:ole="" fillcolor="window">
            <v:imagedata r:id="rId26" o:title=""/>
          </v:shape>
          <o:OLEObject Type="Embed" ProgID="Equation.3" ShapeID="_x0000_i1035" DrawAspect="Content" ObjectID="_1652470297" r:id="rId27"/>
        </w:object>
      </w:r>
      <w:r>
        <w:rPr>
          <w:lang w:val="pt-BR"/>
        </w:rPr>
        <w:t xml:space="preserve">        </w:t>
      </w:r>
      <w:r>
        <w:rPr>
          <w:lang w:val="pt-BR"/>
        </w:rPr>
        <w:t xml:space="preserve">        </w:t>
      </w:r>
      <w:r>
        <w:rPr>
          <w:lang w:val="pt-BR"/>
        </w:rPr>
        <w:t xml:space="preserve">   </w:t>
      </w:r>
      <w:r w:rsidR="00341124">
        <w:rPr>
          <w:lang w:val="pt-BR"/>
        </w:rPr>
        <w:t xml:space="preserve">                                              </w:t>
      </w:r>
      <w:r>
        <w:rPr>
          <w:lang w:val="pt-BR"/>
        </w:rPr>
        <w:t xml:space="preserve">   i)</w:t>
      </w:r>
      <w:r>
        <w:rPr>
          <w:b/>
          <w:lang w:val="pt-BR"/>
        </w:rPr>
        <w:t xml:space="preserve"> </w:t>
      </w:r>
      <w:r>
        <w:rPr>
          <w:position w:val="-24"/>
          <w:lang w:val="es-ES_tradnl"/>
        </w:rPr>
        <w:object w:dxaOrig="1180" w:dyaOrig="620">
          <v:shape id="_x0000_i1036" type="#_x0000_t75" style="width:58.8pt;height:31.2pt" o:ole="" fillcolor="window">
            <v:imagedata r:id="rId28" o:title=""/>
          </v:shape>
          <o:OLEObject Type="Embed" ProgID="Equation.3" ShapeID="_x0000_i1036" DrawAspect="Content" ObjectID="_1652470298" r:id="rId29"/>
        </w:object>
      </w:r>
      <w:bookmarkStart w:id="0" w:name="_GoBack"/>
      <w:bookmarkEnd w:id="0"/>
    </w:p>
    <w:sectPr w:rsidR="002F1C38" w:rsidSect="00E01295">
      <w:pgSz w:w="11907" w:h="16839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95"/>
    <w:rsid w:val="00156B8B"/>
    <w:rsid w:val="002F1C38"/>
    <w:rsid w:val="00341124"/>
    <w:rsid w:val="00E0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FB87C-3DFF-454C-B195-8FDCD760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qFormat/>
    <w:rsid w:val="00E01295"/>
    <w:pPr>
      <w:spacing w:before="100" w:beforeAutospacing="1" w:after="100" w:afterAutospacing="1" w:line="240" w:lineRule="auto"/>
      <w:outlineLvl w:val="3"/>
    </w:pPr>
    <w:rPr>
      <w:rFonts w:ascii="Comic Sans MS" w:eastAsia="Times New Roman" w:hAnsi="Comic Sans MS" w:cs="Times New Roman"/>
      <w:b/>
      <w:bCs/>
      <w:color w:val="0000FF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01295"/>
    <w:rPr>
      <w:rFonts w:ascii="Comic Sans MS" w:eastAsia="Times New Roman" w:hAnsi="Comic Sans MS" w:cs="Times New Roman"/>
      <w:b/>
      <w:bCs/>
      <w:color w:val="0000FF"/>
      <w:sz w:val="20"/>
      <w:szCs w:val="20"/>
      <w:lang w:val="es-ES" w:eastAsia="es-ES"/>
    </w:rPr>
  </w:style>
  <w:style w:type="paragraph" w:styleId="NormalWeb">
    <w:name w:val="Normal (Web)"/>
    <w:basedOn w:val="Normal"/>
    <w:rsid w:val="00E0129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character" w:customStyle="1" w:styleId="formulas">
    <w:name w:val="formulas"/>
    <w:basedOn w:val="Fuentedeprrafopredeter"/>
    <w:rsid w:val="00E01295"/>
  </w:style>
  <w:style w:type="character" w:styleId="Hipervnculo">
    <w:name w:val="Hyperlink"/>
    <w:basedOn w:val="Fuentedeprrafopredeter"/>
    <w:uiPriority w:val="99"/>
    <w:semiHidden/>
    <w:unhideWhenUsed/>
    <w:rsid w:val="00E01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hyperlink" Target="https://www.youtube.com/watch?v=rEv6BUB6Pts" TargetMode="External"/><Relationship Id="rId28" Type="http://schemas.openxmlformats.org/officeDocument/2006/relationships/image" Target="media/image12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hyperlink" Target="https://www.youtube.com/watch?v=tNer3cNu3iA" TargetMode="External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Medina Pérez de Arce</dc:creator>
  <cp:keywords/>
  <dc:description/>
  <cp:lastModifiedBy>Héctor Medina Pérez de Arce</cp:lastModifiedBy>
  <cp:revision>1</cp:revision>
  <dcterms:created xsi:type="dcterms:W3CDTF">2020-06-01T02:11:00Z</dcterms:created>
  <dcterms:modified xsi:type="dcterms:W3CDTF">2020-06-01T02:42:00Z</dcterms:modified>
</cp:coreProperties>
</file>