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06" w:rsidRPr="00274AFC" w:rsidRDefault="00986F06" w:rsidP="00986F06">
      <w:pPr>
        <w:rPr>
          <w:b/>
          <w:sz w:val="28"/>
        </w:rPr>
      </w:pPr>
      <w:r>
        <w:rPr>
          <w:b/>
          <w:noProof/>
          <w:lang w:eastAsia="es-CL"/>
        </w:rPr>
        <w:drawing>
          <wp:inline distT="0" distB="0" distL="0" distR="0" wp14:anchorId="56204056">
            <wp:extent cx="847725" cy="103632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1036320"/>
                    </a:xfrm>
                    <a:prstGeom prst="rect">
                      <a:avLst/>
                    </a:prstGeom>
                    <a:noFill/>
                  </pic:spPr>
                </pic:pic>
              </a:graphicData>
            </a:graphic>
          </wp:inline>
        </w:drawing>
      </w:r>
      <w:r>
        <w:rPr>
          <w:b/>
        </w:rPr>
        <w:t xml:space="preserve">                                               </w:t>
      </w:r>
      <w:r w:rsidRPr="00274AFC">
        <w:rPr>
          <w:b/>
          <w:sz w:val="28"/>
        </w:rPr>
        <w:t>Convertidor de par</w:t>
      </w:r>
      <w:r w:rsidR="006D6012">
        <w:rPr>
          <w:b/>
          <w:sz w:val="28"/>
        </w:rPr>
        <w:t xml:space="preserve">  (5)</w:t>
      </w:r>
      <w:r w:rsidR="00603EB4">
        <w:rPr>
          <w:b/>
          <w:sz w:val="28"/>
        </w:rPr>
        <w:t xml:space="preserve">         29/05/20</w:t>
      </w:r>
      <w:bookmarkStart w:id="0" w:name="_GoBack"/>
      <w:bookmarkEnd w:id="0"/>
    </w:p>
    <w:p w:rsidR="00986F06" w:rsidRPr="00986F06" w:rsidRDefault="00986F06" w:rsidP="00986F06">
      <w:r w:rsidRPr="00986F06">
        <w:rPr>
          <w:b/>
        </w:rPr>
        <w:t xml:space="preserve">CARRERA:   </w:t>
      </w:r>
      <w:r w:rsidRPr="00986F06">
        <w:t xml:space="preserve">MECÁNICA AUTOMOTRIZ </w:t>
      </w:r>
    </w:p>
    <w:p w:rsidR="00986F06" w:rsidRPr="00986F06" w:rsidRDefault="00986F06" w:rsidP="00986F06">
      <w:pPr>
        <w:rPr>
          <w:b/>
        </w:rPr>
      </w:pPr>
      <w:r w:rsidRPr="00986F06">
        <w:rPr>
          <w:b/>
        </w:rPr>
        <w:t xml:space="preserve">ASIGNATURA: </w:t>
      </w:r>
      <w:r w:rsidRPr="00986F06">
        <w:t>MANTENI</w:t>
      </w:r>
      <w:r w:rsidR="003E2690">
        <w:t>ENTO</w:t>
      </w:r>
      <w:r w:rsidRPr="00986F06">
        <w:t xml:space="preserve">  DE LOS SISTEMAS  TRANSMISIONES Y </w:t>
      </w:r>
      <w:proofErr w:type="gramStart"/>
      <w:r w:rsidRPr="00986F06">
        <w:t>FRENADO(</w:t>
      </w:r>
      <w:proofErr w:type="gramEnd"/>
      <w:r w:rsidRPr="00986F06">
        <w:t xml:space="preserve"> M.S.T.F</w:t>
      </w:r>
      <w:r w:rsidR="003E2690">
        <w:t>)</w:t>
      </w:r>
    </w:p>
    <w:p w:rsidR="00986F06" w:rsidRPr="00986F06" w:rsidRDefault="00986F06" w:rsidP="00986F06">
      <w:r w:rsidRPr="00986F06">
        <w:rPr>
          <w:b/>
        </w:rPr>
        <w:t xml:space="preserve">SEMESTRE I   : </w:t>
      </w:r>
      <w:r w:rsidRPr="00986F06">
        <w:t xml:space="preserve">CUARTO MEDIO </w:t>
      </w:r>
    </w:p>
    <w:p w:rsidR="00986F06" w:rsidRPr="00986F06" w:rsidRDefault="00986F06" w:rsidP="00986F06">
      <w:r w:rsidRPr="00986F06">
        <w:rPr>
          <w:b/>
        </w:rPr>
        <w:t xml:space="preserve">PROFESOR:    </w:t>
      </w:r>
      <w:r w:rsidRPr="00986F06">
        <w:t>JOSE RUNIAHUE SERON.</w:t>
      </w:r>
    </w:p>
    <w:p w:rsidR="00986F06" w:rsidRDefault="00986F06" w:rsidP="00986F06">
      <w:r w:rsidRPr="00986F06">
        <w:t xml:space="preserve">Fecha entrega online </w:t>
      </w:r>
      <w:r>
        <w:t xml:space="preserve"> </w:t>
      </w:r>
      <w:r w:rsidR="001777EE">
        <w:t>12</w:t>
      </w:r>
      <w:r>
        <w:t xml:space="preserve"> </w:t>
      </w:r>
      <w:r w:rsidR="00872690">
        <w:t>/06</w:t>
      </w:r>
      <w:r w:rsidRPr="00986F06">
        <w:t xml:space="preserve">/20.          </w:t>
      </w:r>
      <w:proofErr w:type="gramStart"/>
      <w:r w:rsidRPr="00986F06">
        <w:t>( runi28@live.cl</w:t>
      </w:r>
      <w:proofErr w:type="gramEnd"/>
      <w:r w:rsidRPr="00986F06">
        <w:t xml:space="preserve"> ).  </w:t>
      </w:r>
    </w:p>
    <w:p w:rsidR="00986F06" w:rsidRPr="00986F06" w:rsidRDefault="00986F06" w:rsidP="00986F06">
      <w:pPr>
        <w:keepNext/>
        <w:spacing w:after="0" w:line="240" w:lineRule="auto"/>
        <w:outlineLvl w:val="2"/>
        <w:rPr>
          <w:rFonts w:ascii="Arial" w:eastAsia="Times New Roman" w:hAnsi="Arial" w:cs="Arial"/>
          <w:b/>
          <w:sz w:val="20"/>
          <w:szCs w:val="20"/>
          <w:lang w:val="es-MX" w:eastAsia="es-ES"/>
        </w:rPr>
      </w:pPr>
      <w:r w:rsidRPr="00986F06">
        <w:rPr>
          <w:rFonts w:ascii="Arial" w:eastAsia="Times New Roman" w:hAnsi="Arial" w:cs="Arial"/>
          <w:b/>
          <w:sz w:val="20"/>
          <w:szCs w:val="20"/>
          <w:lang w:val="es-MX" w:eastAsia="es-ES"/>
        </w:rPr>
        <w:t>Introducción</w:t>
      </w:r>
    </w:p>
    <w:p w:rsidR="00986F06" w:rsidRPr="00986F06" w:rsidRDefault="00986F06" w:rsidP="00986F06">
      <w:pPr>
        <w:spacing w:after="0" w:line="240" w:lineRule="auto"/>
        <w:rPr>
          <w:rFonts w:ascii="Arial" w:eastAsia="Times New Roman" w:hAnsi="Arial" w:cs="Arial"/>
          <w:sz w:val="20"/>
          <w:szCs w:val="20"/>
          <w:lang w:val="es-MX" w:eastAsia="es-ES"/>
        </w:rPr>
      </w:pPr>
    </w:p>
    <w:p w:rsidR="00986F06" w:rsidRDefault="00986F06" w:rsidP="00986F06">
      <w:pPr>
        <w:spacing w:after="0" w:line="360" w:lineRule="auto"/>
        <w:jc w:val="both"/>
        <w:rPr>
          <w:rFonts w:ascii="Arial" w:eastAsia="Times New Roman" w:hAnsi="Arial" w:cs="Arial"/>
          <w:color w:val="000000"/>
          <w:sz w:val="20"/>
          <w:szCs w:val="24"/>
          <w:lang w:val="es-ES" w:eastAsia="es-ES"/>
        </w:rPr>
      </w:pPr>
      <w:r w:rsidRPr="00986F06">
        <w:rPr>
          <w:rFonts w:ascii="Arial" w:eastAsia="Times New Roman" w:hAnsi="Arial" w:cs="Arial"/>
          <w:sz w:val="20"/>
          <w:szCs w:val="24"/>
          <w:lang w:val="es-ES" w:eastAsia="es-ES"/>
        </w:rPr>
        <w:t>La inspección y revisión de un embrague hidráulico o un convertidor de torque es vital en el proceso de diagnóstico y reparación de una transmisión automática pues este puede ser uno de los elementos que esté generando problemas con la tracción, además de saber reconocer cual es cada uno de ellos el chequeo que se realiza.</w:t>
      </w:r>
      <w:r w:rsidRPr="00986F06">
        <w:rPr>
          <w:rFonts w:ascii="Arial" w:eastAsia="Times New Roman" w:hAnsi="Arial" w:cs="Arial"/>
          <w:color w:val="000000"/>
          <w:sz w:val="20"/>
          <w:szCs w:val="24"/>
          <w:lang w:val="es-ES" w:eastAsia="es-ES"/>
        </w:rPr>
        <w:t xml:space="preserve"> </w:t>
      </w:r>
    </w:p>
    <w:p w:rsidR="00986F06" w:rsidRPr="00986F06" w:rsidRDefault="00986F06" w:rsidP="00986F06">
      <w:pPr>
        <w:spacing w:after="0" w:line="360" w:lineRule="auto"/>
        <w:jc w:val="both"/>
        <w:rPr>
          <w:rFonts w:ascii="Arial" w:eastAsia="Times New Roman" w:hAnsi="Arial" w:cs="Arial"/>
          <w:b/>
          <w:color w:val="000000"/>
          <w:sz w:val="20"/>
          <w:szCs w:val="24"/>
          <w:lang w:val="es-MX" w:eastAsia="es-ES"/>
        </w:rPr>
      </w:pPr>
      <w:r w:rsidRPr="00986F06">
        <w:rPr>
          <w:rFonts w:ascii="Arial" w:eastAsia="Times New Roman" w:hAnsi="Arial" w:cs="Arial"/>
          <w:b/>
          <w:color w:val="000000"/>
          <w:sz w:val="20"/>
          <w:szCs w:val="24"/>
          <w:lang w:val="es-MX" w:eastAsia="es-ES"/>
        </w:rPr>
        <w:t>Objetivos</w:t>
      </w:r>
    </w:p>
    <w:p w:rsidR="00986F06" w:rsidRPr="008A6580" w:rsidRDefault="00274AFC" w:rsidP="00986F06">
      <w:pPr>
        <w:spacing w:after="0" w:line="360" w:lineRule="auto"/>
        <w:jc w:val="both"/>
        <w:rPr>
          <w:rFonts w:ascii="Arial" w:eastAsia="Times New Roman" w:hAnsi="Arial" w:cs="Arial"/>
          <w:color w:val="000000"/>
          <w:sz w:val="20"/>
          <w:szCs w:val="24"/>
          <w:lang w:val="es-MX" w:eastAsia="es-ES"/>
        </w:rPr>
      </w:pPr>
      <w:r>
        <w:rPr>
          <w:rFonts w:ascii="Arial" w:eastAsia="Times New Roman" w:hAnsi="Arial" w:cs="Arial"/>
          <w:color w:val="000000"/>
          <w:sz w:val="20"/>
          <w:szCs w:val="24"/>
          <w:lang w:val="es-MX" w:eastAsia="es-ES"/>
        </w:rPr>
        <w:t>Conocer</w:t>
      </w:r>
      <w:r w:rsidR="00986F06" w:rsidRPr="00986F06">
        <w:rPr>
          <w:rFonts w:ascii="Arial" w:eastAsia="Times New Roman" w:hAnsi="Arial" w:cs="Arial"/>
          <w:color w:val="000000"/>
          <w:sz w:val="20"/>
          <w:szCs w:val="24"/>
          <w:lang w:val="es-MX" w:eastAsia="es-ES"/>
        </w:rPr>
        <w:t xml:space="preserve"> la forma interna de cada elemento</w:t>
      </w:r>
      <w:r>
        <w:rPr>
          <w:rFonts w:ascii="Arial" w:eastAsia="Times New Roman" w:hAnsi="Arial" w:cs="Arial"/>
          <w:color w:val="000000"/>
          <w:sz w:val="20"/>
          <w:szCs w:val="24"/>
          <w:lang w:val="es-MX" w:eastAsia="es-ES"/>
        </w:rPr>
        <w:t xml:space="preserve"> del convertidor,</w:t>
      </w:r>
      <w:r w:rsidR="00986F06" w:rsidRPr="00986F06">
        <w:rPr>
          <w:rFonts w:ascii="Arial" w:eastAsia="Times New Roman" w:hAnsi="Arial" w:cs="Arial"/>
          <w:color w:val="000000"/>
          <w:sz w:val="20"/>
          <w:szCs w:val="24"/>
          <w:lang w:val="es-MX" w:eastAsia="es-ES"/>
        </w:rPr>
        <w:t xml:space="preserve"> para así poder comprender la transmisión del movimiento a través de un fluido, así también como reconocer las posibles fallas y como detectarlas.</w:t>
      </w:r>
    </w:p>
    <w:p w:rsidR="00274AFC" w:rsidRDefault="008A6580" w:rsidP="00274AFC">
      <w:pPr>
        <w:rPr>
          <w:b/>
          <w:bCs/>
          <w:lang w:val="es-MX"/>
        </w:rPr>
      </w:pPr>
      <w:r w:rsidRPr="008A6580">
        <w:rPr>
          <w:b/>
          <w:bCs/>
          <w:lang w:val="es-MX"/>
        </w:rPr>
        <w:t>Marco teórico</w:t>
      </w:r>
    </w:p>
    <w:p w:rsidR="008A6580" w:rsidRPr="00274AFC" w:rsidRDefault="008A6580" w:rsidP="00274AFC">
      <w:pPr>
        <w:rPr>
          <w:b/>
          <w:bCs/>
          <w:lang w:val="es-MX"/>
        </w:rPr>
      </w:pPr>
      <w:r w:rsidRPr="008A6580">
        <w:rPr>
          <w:bCs/>
          <w:lang w:val="es-MX"/>
        </w:rPr>
        <w:t>El convertidor de par se compone de una bomba impelente, turbina y estator y fue diseñado de tal forma que no pueda desarmarse. La bomba impelente está conectada al cigüeñal a través de la placa impulsora y el estriado encajado en el impelente es el eje de la bomba de aceite que acciona la bomba de aceite. El estator está instalado en la envoltura del convertidor de par a través del embrag</w:t>
      </w:r>
      <w:r w:rsidR="00274AFC">
        <w:rPr>
          <w:bCs/>
          <w:lang w:val="es-MX"/>
        </w:rPr>
        <w:t>ue unidireccional.</w:t>
      </w:r>
      <w:r w:rsidR="00274AFC" w:rsidRPr="008A6580">
        <w:rPr>
          <w:bCs/>
          <w:lang w:val="es-MX"/>
        </w:rPr>
        <w:t xml:space="preserve"> La</w:t>
      </w:r>
      <w:r w:rsidRPr="008A6580">
        <w:rPr>
          <w:bCs/>
          <w:lang w:val="es-MX"/>
        </w:rPr>
        <w:t xml:space="preserve"> turbina y el eje de entrada están encajado</w:t>
      </w:r>
      <w:r w:rsidR="00274AFC">
        <w:rPr>
          <w:bCs/>
          <w:lang w:val="es-MX"/>
        </w:rPr>
        <w:t>s</w:t>
      </w:r>
      <w:r w:rsidRPr="008A6580">
        <w:rPr>
          <w:bCs/>
          <w:lang w:val="es-MX"/>
        </w:rPr>
        <w:t xml:space="preserve"> para transmitir la potencia.</w:t>
      </w:r>
    </w:p>
    <w:p w:rsidR="008A6580" w:rsidRDefault="008A6580" w:rsidP="008A6580">
      <w:pPr>
        <w:jc w:val="both"/>
        <w:rPr>
          <w:lang w:val="es-MX"/>
        </w:rPr>
      </w:pPr>
      <w:r>
        <w:rPr>
          <w:noProof/>
          <w:lang w:eastAsia="es-CL"/>
        </w:rPr>
        <w:drawing>
          <wp:inline distT="0" distB="0" distL="0" distR="0" wp14:anchorId="2B842C29" wp14:editId="089EE323">
            <wp:extent cx="3476625" cy="1571625"/>
            <wp:effectExtent l="0" t="0" r="0" b="9525"/>
            <wp:docPr id="2" name="Imagen 2" descr="Resultado de imagen para partes del convertidor de 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artes del convertidor de par"/>
                    <pic:cNvPicPr>
                      <a:picLocks noChangeAspect="1" noChangeArrowheads="1"/>
                    </pic:cNvPicPr>
                  </pic:nvPicPr>
                  <pic:blipFill rotWithShape="1">
                    <a:blip r:embed="rId7">
                      <a:extLst>
                        <a:ext uri="{28A0092B-C50C-407E-A947-70E740481C1C}">
                          <a14:useLocalDpi xmlns:a14="http://schemas.microsoft.com/office/drawing/2010/main" val="0"/>
                        </a:ext>
                      </a:extLst>
                    </a:blip>
                    <a:srcRect l="6794" t="3677" r="7261" b="45059"/>
                    <a:stretch/>
                  </pic:blipFill>
                  <pic:spPr bwMode="auto">
                    <a:xfrm>
                      <a:off x="0" y="0"/>
                      <a:ext cx="3479290" cy="157283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sz w:val="20"/>
          <w:szCs w:val="20"/>
          <w:lang w:eastAsia="es-CL"/>
        </w:rPr>
        <w:drawing>
          <wp:inline distT="0" distB="0" distL="0" distR="0">
            <wp:extent cx="1181100" cy="1504950"/>
            <wp:effectExtent l="0" t="0" r="0" b="0"/>
            <wp:docPr id="3" name="Imagen 3" descr="convertidor_de_par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vertidor_de_par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04950"/>
                    </a:xfrm>
                    <a:prstGeom prst="rect">
                      <a:avLst/>
                    </a:prstGeom>
                    <a:noFill/>
                    <a:ln>
                      <a:noFill/>
                    </a:ln>
                  </pic:spPr>
                </pic:pic>
              </a:graphicData>
            </a:graphic>
          </wp:inline>
        </w:drawing>
      </w:r>
    </w:p>
    <w:p w:rsidR="008A6580" w:rsidRPr="008A6580" w:rsidRDefault="008A6580" w:rsidP="008A6580">
      <w:pPr>
        <w:shd w:val="clear" w:color="auto" w:fill="FFFFFF"/>
        <w:spacing w:before="100" w:beforeAutospacing="1" w:after="100" w:afterAutospacing="1" w:line="240" w:lineRule="auto"/>
        <w:rPr>
          <w:rFonts w:ascii="Arial" w:eastAsia="Times New Roman" w:hAnsi="Arial" w:cs="Arial"/>
          <w:color w:val="FFAA33"/>
          <w:sz w:val="16"/>
          <w:szCs w:val="16"/>
          <w:lang w:val="es-ES_tradnl" w:eastAsia="es-ES_tradnl"/>
        </w:rPr>
      </w:pPr>
      <w:r w:rsidRPr="008A6580">
        <w:rPr>
          <w:rFonts w:ascii="Arial" w:eastAsia="Times New Roman" w:hAnsi="Arial" w:cs="Arial"/>
          <w:color w:val="000000"/>
          <w:sz w:val="16"/>
          <w:szCs w:val="16"/>
          <w:lang w:val="es-ES_tradnl" w:eastAsia="es-ES_tradnl"/>
        </w:rPr>
        <w:lastRenderedPageBreak/>
        <w:t>1. Bomba</w:t>
      </w:r>
    </w:p>
    <w:p w:rsidR="008A6580" w:rsidRPr="008A6580" w:rsidRDefault="008A6580" w:rsidP="008A6580">
      <w:pPr>
        <w:shd w:val="clear" w:color="auto" w:fill="FFFFFF"/>
        <w:spacing w:before="100" w:beforeAutospacing="1" w:after="100" w:afterAutospacing="1" w:line="240" w:lineRule="auto"/>
        <w:rPr>
          <w:rFonts w:ascii="Arial" w:eastAsia="Times New Roman" w:hAnsi="Arial" w:cs="Arial"/>
          <w:color w:val="FFAA33"/>
          <w:sz w:val="16"/>
          <w:szCs w:val="16"/>
          <w:lang w:val="es-ES_tradnl" w:eastAsia="es-ES_tradnl"/>
        </w:rPr>
      </w:pPr>
      <w:r w:rsidRPr="008A6580">
        <w:rPr>
          <w:rFonts w:ascii="Arial" w:eastAsia="Times New Roman" w:hAnsi="Arial" w:cs="Arial"/>
          <w:color w:val="000000"/>
          <w:sz w:val="16"/>
          <w:szCs w:val="16"/>
          <w:lang w:val="es-ES_tradnl" w:eastAsia="es-ES_tradnl"/>
        </w:rPr>
        <w:t>2. Turbina</w:t>
      </w:r>
    </w:p>
    <w:p w:rsidR="008A6580" w:rsidRPr="008A6580" w:rsidRDefault="008A6580" w:rsidP="008A6580">
      <w:pPr>
        <w:shd w:val="clear" w:color="auto" w:fill="FFFFFF"/>
        <w:spacing w:before="100" w:beforeAutospacing="1" w:after="100" w:afterAutospacing="1" w:line="240" w:lineRule="auto"/>
        <w:rPr>
          <w:rFonts w:ascii="Arial" w:eastAsia="Times New Roman" w:hAnsi="Arial" w:cs="Arial"/>
          <w:color w:val="FFAA33"/>
          <w:sz w:val="16"/>
          <w:szCs w:val="16"/>
          <w:lang w:val="es-ES_tradnl" w:eastAsia="es-ES_tradnl"/>
        </w:rPr>
      </w:pPr>
      <w:r w:rsidRPr="008A6580">
        <w:rPr>
          <w:rFonts w:ascii="Arial" w:eastAsia="Times New Roman" w:hAnsi="Arial" w:cs="Arial"/>
          <w:color w:val="000000"/>
          <w:sz w:val="16"/>
          <w:szCs w:val="16"/>
          <w:lang w:val="es-ES_tradnl" w:eastAsia="es-ES_tradnl"/>
        </w:rPr>
        <w:t>3. Estator</w:t>
      </w:r>
      <w:r w:rsidR="002151C0">
        <w:rPr>
          <w:rFonts w:ascii="Arial" w:eastAsia="Times New Roman" w:hAnsi="Arial" w:cs="Arial"/>
          <w:color w:val="000000"/>
          <w:sz w:val="16"/>
          <w:szCs w:val="16"/>
          <w:lang w:val="es-ES_tradnl" w:eastAsia="es-ES_tradnl"/>
        </w:rPr>
        <w:t xml:space="preserve">                                        </w:t>
      </w:r>
    </w:p>
    <w:p w:rsidR="008A6580" w:rsidRPr="008A6580" w:rsidRDefault="008A6580" w:rsidP="008A6580">
      <w:pPr>
        <w:shd w:val="clear" w:color="auto" w:fill="FFFFFF"/>
        <w:spacing w:before="100" w:beforeAutospacing="1" w:after="100" w:afterAutospacing="1" w:line="240" w:lineRule="auto"/>
        <w:rPr>
          <w:rFonts w:ascii="Arial" w:eastAsia="Times New Roman" w:hAnsi="Arial" w:cs="Arial"/>
          <w:color w:val="000000"/>
          <w:sz w:val="16"/>
          <w:szCs w:val="16"/>
          <w:lang w:val="es-ES_tradnl" w:eastAsia="es-ES_tradnl"/>
        </w:rPr>
      </w:pPr>
      <w:r w:rsidRPr="008A6580">
        <w:rPr>
          <w:rFonts w:ascii="Arial" w:eastAsia="Times New Roman" w:hAnsi="Arial" w:cs="Arial"/>
          <w:color w:val="000000"/>
          <w:sz w:val="16"/>
          <w:szCs w:val="16"/>
          <w:lang w:val="es-ES_tradnl" w:eastAsia="es-ES_tradnl"/>
        </w:rPr>
        <w:t>4. Cubierta</w:t>
      </w:r>
    </w:p>
    <w:p w:rsidR="008A6580" w:rsidRPr="008A6580" w:rsidRDefault="008A6580" w:rsidP="008A6580">
      <w:pPr>
        <w:shd w:val="clear" w:color="auto" w:fill="FFFFFF"/>
        <w:spacing w:before="100" w:beforeAutospacing="1" w:after="100" w:afterAutospacing="1" w:line="240" w:lineRule="auto"/>
        <w:rPr>
          <w:rFonts w:ascii="Arial" w:eastAsia="Times New Roman" w:hAnsi="Arial" w:cs="Arial"/>
          <w:color w:val="FFAA33"/>
          <w:sz w:val="20"/>
          <w:szCs w:val="20"/>
          <w:lang w:val="es-ES_tradnl" w:eastAsia="es-ES_tradnl"/>
        </w:rPr>
      </w:pPr>
      <w:r w:rsidRPr="008A6580">
        <w:rPr>
          <w:rFonts w:ascii="Arial" w:eastAsia="Times New Roman" w:hAnsi="Arial" w:cs="Arial"/>
          <w:b/>
          <w:bCs/>
          <w:color w:val="000000"/>
          <w:sz w:val="20"/>
          <w:szCs w:val="20"/>
          <w:lang w:val="es-ES_tradnl" w:eastAsia="es-ES_tradnl"/>
        </w:rPr>
        <w:t>Bomba</w:t>
      </w:r>
    </w:p>
    <w:p w:rsidR="008A6580" w:rsidRDefault="008A6580" w:rsidP="008A6580">
      <w:pPr>
        <w:shd w:val="clear" w:color="auto" w:fill="FFFFFF"/>
        <w:spacing w:before="100" w:beforeAutospacing="1" w:after="100" w:afterAutospacing="1" w:line="240" w:lineRule="auto"/>
        <w:jc w:val="both"/>
        <w:rPr>
          <w:rFonts w:ascii="Arial" w:eastAsia="Times New Roman" w:hAnsi="Arial" w:cs="Arial"/>
          <w:color w:val="FFAA33"/>
          <w:sz w:val="20"/>
          <w:szCs w:val="20"/>
          <w:lang w:val="es-ES_tradnl" w:eastAsia="es-ES_tradnl"/>
        </w:rPr>
      </w:pPr>
      <w:r w:rsidRPr="008A6580">
        <w:rPr>
          <w:rFonts w:ascii="Arial" w:eastAsia="Times New Roman" w:hAnsi="Arial" w:cs="Arial"/>
          <w:color w:val="000000"/>
          <w:sz w:val="20"/>
          <w:szCs w:val="20"/>
          <w:lang w:val="es-ES_tradnl" w:eastAsia="es-ES_tradnl"/>
        </w:rPr>
        <w:t>La finalidad de la bomba, consiste en transformar el esfuerzo de rotación del motor en corriente de aceite transmisora de energía que impulse la turbina el convertidor.</w:t>
      </w:r>
    </w:p>
    <w:p w:rsidR="008A6580" w:rsidRPr="008A6580" w:rsidRDefault="008A6580" w:rsidP="008A6580">
      <w:pPr>
        <w:shd w:val="clear" w:color="auto" w:fill="FFFFFF"/>
        <w:spacing w:before="100" w:beforeAutospacing="1" w:after="100" w:afterAutospacing="1" w:line="240" w:lineRule="auto"/>
        <w:jc w:val="both"/>
        <w:rPr>
          <w:rFonts w:ascii="Arial" w:eastAsia="Times New Roman" w:hAnsi="Arial" w:cs="Arial"/>
          <w:color w:val="FFAA33"/>
          <w:sz w:val="20"/>
          <w:szCs w:val="20"/>
          <w:lang w:val="es-ES_tradnl" w:eastAsia="es-ES_tradnl"/>
        </w:rPr>
      </w:pPr>
      <w:r w:rsidRPr="008A6580">
        <w:rPr>
          <w:rFonts w:ascii="Arial" w:eastAsia="Times New Roman" w:hAnsi="Arial" w:cs="Arial"/>
          <w:b/>
          <w:bCs/>
          <w:color w:val="000000"/>
          <w:sz w:val="20"/>
          <w:szCs w:val="20"/>
          <w:lang w:val="es-ES_tradnl" w:eastAsia="es-ES_tradnl"/>
        </w:rPr>
        <w:t>Turbina</w:t>
      </w:r>
    </w:p>
    <w:p w:rsidR="008A6580" w:rsidRPr="008A6580" w:rsidRDefault="008A6580" w:rsidP="008A6580">
      <w:pPr>
        <w:shd w:val="clear" w:color="auto" w:fill="FFFFFF"/>
        <w:spacing w:before="100" w:beforeAutospacing="1" w:after="100" w:afterAutospacing="1" w:line="240" w:lineRule="auto"/>
        <w:jc w:val="both"/>
        <w:rPr>
          <w:rFonts w:ascii="Arial" w:eastAsia="Times New Roman" w:hAnsi="Arial" w:cs="Arial"/>
          <w:color w:val="FFAA33"/>
          <w:sz w:val="20"/>
          <w:szCs w:val="20"/>
          <w:lang w:val="es-ES_tradnl" w:eastAsia="es-ES_tradnl"/>
        </w:rPr>
      </w:pPr>
      <w:r w:rsidRPr="008A6580">
        <w:rPr>
          <w:rFonts w:ascii="Arial" w:eastAsia="Times New Roman" w:hAnsi="Arial" w:cs="Arial"/>
          <w:color w:val="000000"/>
          <w:sz w:val="20"/>
          <w:szCs w:val="20"/>
          <w:lang w:val="es-ES_tradnl" w:eastAsia="es-ES_tradnl"/>
        </w:rPr>
        <w:t>La finalidad de la turbina consiste en absorber la energía que le arroja la bomba y convertirla en esfuerzo de rotación que impulse las ruedas motrices.</w:t>
      </w:r>
    </w:p>
    <w:p w:rsidR="008A6580" w:rsidRPr="008A6580" w:rsidRDefault="008A6580" w:rsidP="008A6580">
      <w:pPr>
        <w:shd w:val="clear" w:color="auto" w:fill="FFFFFF"/>
        <w:spacing w:before="100" w:beforeAutospacing="1" w:after="100" w:afterAutospacing="1" w:line="240" w:lineRule="auto"/>
        <w:rPr>
          <w:rFonts w:ascii="Arial" w:eastAsia="Times New Roman" w:hAnsi="Arial" w:cs="Arial"/>
          <w:color w:val="FFAA33"/>
          <w:sz w:val="20"/>
          <w:szCs w:val="20"/>
          <w:lang w:val="es-ES_tradnl" w:eastAsia="es-ES_tradnl"/>
        </w:rPr>
      </w:pPr>
      <w:r w:rsidRPr="008A6580">
        <w:rPr>
          <w:rFonts w:ascii="Arial" w:eastAsia="Times New Roman" w:hAnsi="Arial" w:cs="Arial"/>
          <w:b/>
          <w:bCs/>
          <w:color w:val="000000"/>
          <w:sz w:val="20"/>
          <w:szCs w:val="20"/>
          <w:lang w:val="es-ES_tradnl" w:eastAsia="es-ES_tradnl"/>
        </w:rPr>
        <w:t>Estator o reactor.</w:t>
      </w:r>
    </w:p>
    <w:p w:rsidR="008A6580" w:rsidRDefault="008A6580" w:rsidP="00274AFC">
      <w:pPr>
        <w:shd w:val="clear" w:color="auto" w:fill="FFFFFF"/>
        <w:spacing w:before="100" w:beforeAutospacing="1" w:after="100" w:afterAutospacing="1" w:line="240" w:lineRule="auto"/>
        <w:rPr>
          <w:rFonts w:ascii="Arial" w:eastAsia="Times New Roman" w:hAnsi="Arial" w:cs="Arial"/>
          <w:color w:val="000000"/>
          <w:sz w:val="20"/>
          <w:szCs w:val="20"/>
          <w:lang w:val="es-ES_tradnl" w:eastAsia="es-ES_tradnl"/>
        </w:rPr>
      </w:pPr>
      <w:r w:rsidRPr="008A6580">
        <w:rPr>
          <w:rFonts w:ascii="Arial" w:eastAsia="Times New Roman" w:hAnsi="Arial" w:cs="Arial"/>
          <w:color w:val="000000"/>
          <w:sz w:val="20"/>
          <w:szCs w:val="20"/>
          <w:lang w:val="es-ES_tradnl" w:eastAsia="es-ES_tradnl"/>
        </w:rPr>
        <w:t>El estator está ubicado entre la bomba y la turbina; es un elemento de reacción que cambia la dirección del flujo del aceite, ésta desviación se lleva a cabo en las aletas del estator. El estator está montado en un embrague de rodillos de rotación libre que lo inmoviliza para desviar el aceite o lo deja girar cuando no tiene que desviarlo.</w:t>
      </w:r>
      <w:r w:rsidRPr="008A6580">
        <w:rPr>
          <w:rFonts w:ascii="Arial" w:eastAsia="Times New Roman" w:hAnsi="Arial" w:cs="Arial"/>
          <w:color w:val="000000"/>
          <w:sz w:val="20"/>
          <w:szCs w:val="20"/>
          <w:lang w:val="es-ES_tradnl" w:eastAsia="es-ES_tradnl"/>
        </w:rPr>
        <w:br/>
        <w:t>La finalidad del estator consiste en dirigir el aceite hacia la bomba según se requiera, de modo que esta pueda aprovechar la energía del aceite para aumentar su propia energía.</w:t>
      </w:r>
    </w:p>
    <w:p w:rsidR="002151C0" w:rsidRPr="002151C0" w:rsidRDefault="002151C0" w:rsidP="002151C0">
      <w:pPr>
        <w:shd w:val="clear" w:color="auto" w:fill="FFFFFF"/>
        <w:spacing w:before="100" w:beforeAutospacing="1" w:after="100" w:afterAutospacing="1" w:line="240" w:lineRule="auto"/>
        <w:rPr>
          <w:rFonts w:ascii="Arial" w:eastAsia="Times New Roman" w:hAnsi="Arial" w:cs="Arial"/>
          <w:color w:val="FFAA33"/>
          <w:sz w:val="20"/>
          <w:szCs w:val="20"/>
          <w:lang w:val="es-ES_tradnl" w:eastAsia="es-ES_tradnl"/>
        </w:rPr>
      </w:pPr>
      <w:r w:rsidRPr="002151C0">
        <w:rPr>
          <w:rFonts w:ascii="Arial" w:eastAsia="Times New Roman" w:hAnsi="Arial" w:cs="Arial"/>
          <w:color w:val="000000"/>
          <w:sz w:val="20"/>
          <w:szCs w:val="20"/>
          <w:lang w:val="es-ES_tradnl" w:eastAsia="es-ES_tradnl"/>
        </w:rPr>
        <w:t xml:space="preserve"> Un acoplamiento hidráulico consta de solo dos partes, mientras que el convertidor de torsión siempre consta de tres o más partes, además las aspas son curvas a modo de obtener la transferencia de energía deseada de la bomba a la turbina.</w:t>
      </w:r>
      <w:r w:rsidRPr="002151C0">
        <w:rPr>
          <w:rFonts w:ascii="Arial" w:eastAsia="Times New Roman" w:hAnsi="Arial" w:cs="Arial"/>
          <w:color w:val="000000"/>
          <w:sz w:val="20"/>
          <w:szCs w:val="20"/>
          <w:lang w:val="es-ES_tradnl" w:eastAsia="es-ES_tradnl"/>
        </w:rPr>
        <w:br/>
        <w:t xml:space="preserve">Cualquier mecanismo de propulsión hidráulica, tal como un acoplamiento o un convertidor de torsión, está diseñado para efectuar un trabajo en particular. Un acoplamiento hidráulico está diseñado para funcionar como un embrague </w:t>
      </w:r>
      <w:r>
        <w:rPr>
          <w:rFonts w:ascii="Arial" w:eastAsia="Times New Roman" w:hAnsi="Arial" w:cs="Arial"/>
          <w:color w:val="000000"/>
          <w:sz w:val="20"/>
          <w:szCs w:val="20"/>
          <w:lang w:val="es-ES_tradnl" w:eastAsia="es-ES_tradnl"/>
        </w:rPr>
        <w:t>automático y</w:t>
      </w:r>
      <w:r>
        <w:rPr>
          <w:rFonts w:ascii="Arial" w:eastAsia="Times New Roman" w:hAnsi="Arial" w:cs="Arial"/>
          <w:color w:val="000000"/>
          <w:sz w:val="20"/>
          <w:szCs w:val="20"/>
          <w:lang w:val="es-ES_tradnl" w:eastAsia="es-ES_tradnl"/>
        </w:rPr>
        <w:br/>
      </w:r>
      <w:r w:rsidRPr="002151C0">
        <w:rPr>
          <w:rFonts w:ascii="Arial" w:eastAsia="Times New Roman" w:hAnsi="Arial" w:cs="Arial"/>
          <w:color w:val="000000"/>
          <w:sz w:val="20"/>
          <w:szCs w:val="20"/>
          <w:lang w:val="es-ES_tradnl" w:eastAsia="es-ES_tradnl"/>
        </w:rPr>
        <w:t xml:space="preserve"> Un convertidor de torsión está diseñado para multiplicar la torsión y para eliminar o reducir el número de engranajes requeridos para dar el rendimiento deseado al vehículo. Los requerimientos del diseño determinan el ángulo de las aspas de la unidad y es por el hecho de cambiar cualquiera de los siguientes factores, o todos ellos, que se obtiene el resultado deseado. Estos factores son:</w:t>
      </w:r>
    </w:p>
    <w:p w:rsidR="002151C0" w:rsidRDefault="002151C0" w:rsidP="002151C0">
      <w:pPr>
        <w:shd w:val="clear" w:color="auto" w:fill="FFFFFF"/>
        <w:spacing w:before="100" w:beforeAutospacing="1" w:after="100" w:afterAutospacing="1" w:line="240" w:lineRule="auto"/>
        <w:rPr>
          <w:rFonts w:ascii="Arial" w:eastAsia="Times New Roman" w:hAnsi="Arial" w:cs="Arial"/>
          <w:color w:val="000000"/>
          <w:sz w:val="20"/>
          <w:szCs w:val="20"/>
          <w:lang w:val="es-ES_tradnl" w:eastAsia="es-ES_tradnl"/>
        </w:rPr>
      </w:pPr>
      <w:r w:rsidRPr="002151C0">
        <w:rPr>
          <w:rFonts w:ascii="Arial" w:eastAsia="Times New Roman" w:hAnsi="Arial" w:cs="Arial"/>
          <w:b/>
          <w:bCs/>
          <w:color w:val="000000"/>
          <w:sz w:val="20"/>
          <w:szCs w:val="20"/>
          <w:lang w:val="es-ES_tradnl" w:eastAsia="es-ES_tradnl"/>
        </w:rPr>
        <w:t>a.</w:t>
      </w:r>
      <w:r w:rsidRPr="002151C0">
        <w:rPr>
          <w:rFonts w:ascii="Arial" w:eastAsia="Times New Roman" w:hAnsi="Arial" w:cs="Arial"/>
          <w:color w:val="000000"/>
          <w:sz w:val="20"/>
          <w:szCs w:val="20"/>
          <w:lang w:val="es-ES_tradnl" w:eastAsia="es-ES_tradnl"/>
        </w:rPr>
        <w:t xml:space="preserve"> Radio del líquido rotatorio.</w:t>
      </w:r>
      <w:r w:rsidRPr="002151C0">
        <w:rPr>
          <w:rFonts w:ascii="Arial" w:eastAsia="Times New Roman" w:hAnsi="Arial" w:cs="Arial"/>
          <w:color w:val="000000"/>
          <w:sz w:val="20"/>
          <w:szCs w:val="20"/>
          <w:lang w:val="es-ES_tradnl" w:eastAsia="es-ES_tradnl"/>
        </w:rPr>
        <w:br/>
      </w:r>
      <w:r w:rsidRPr="002151C0">
        <w:rPr>
          <w:rFonts w:ascii="Arial" w:eastAsia="Times New Roman" w:hAnsi="Arial" w:cs="Arial"/>
          <w:b/>
          <w:bCs/>
          <w:color w:val="000000"/>
          <w:sz w:val="20"/>
          <w:szCs w:val="20"/>
          <w:lang w:val="es-ES_tradnl" w:eastAsia="es-ES_tradnl"/>
        </w:rPr>
        <w:t xml:space="preserve">b. </w:t>
      </w:r>
      <w:r w:rsidRPr="002151C0">
        <w:rPr>
          <w:rFonts w:ascii="Arial" w:eastAsia="Times New Roman" w:hAnsi="Arial" w:cs="Arial"/>
          <w:color w:val="000000"/>
          <w:sz w:val="20"/>
          <w:szCs w:val="20"/>
          <w:lang w:val="es-ES_tradnl" w:eastAsia="es-ES_tradnl"/>
        </w:rPr>
        <w:t>Velocidad del líquido.</w:t>
      </w:r>
      <w:r w:rsidRPr="002151C0">
        <w:rPr>
          <w:rFonts w:ascii="Arial" w:eastAsia="Times New Roman" w:hAnsi="Arial" w:cs="Arial"/>
          <w:color w:val="000000"/>
          <w:sz w:val="20"/>
          <w:szCs w:val="20"/>
          <w:lang w:val="es-ES_tradnl" w:eastAsia="es-ES_tradnl"/>
        </w:rPr>
        <w:br/>
      </w:r>
      <w:r w:rsidRPr="002151C0">
        <w:rPr>
          <w:rFonts w:ascii="Arial" w:eastAsia="Times New Roman" w:hAnsi="Arial" w:cs="Arial"/>
          <w:b/>
          <w:bCs/>
          <w:color w:val="000000"/>
          <w:sz w:val="20"/>
          <w:szCs w:val="20"/>
          <w:lang w:val="es-ES_tradnl" w:eastAsia="es-ES_tradnl"/>
        </w:rPr>
        <w:t>c.</w:t>
      </w:r>
      <w:r w:rsidRPr="002151C0">
        <w:rPr>
          <w:rFonts w:ascii="Arial" w:eastAsia="Times New Roman" w:hAnsi="Arial" w:cs="Arial"/>
          <w:color w:val="000000"/>
          <w:sz w:val="20"/>
          <w:szCs w:val="20"/>
          <w:lang w:val="es-ES_tradnl" w:eastAsia="es-ES_tradnl"/>
        </w:rPr>
        <w:t xml:space="preserve"> Dirección del líquido</w:t>
      </w:r>
    </w:p>
    <w:p w:rsidR="002151C0" w:rsidRDefault="002151C0" w:rsidP="00274AFC">
      <w:pPr>
        <w:shd w:val="clear" w:color="auto" w:fill="FFFFFF"/>
        <w:spacing w:before="100" w:beforeAutospacing="1" w:after="100" w:afterAutospacing="1" w:line="240" w:lineRule="auto"/>
        <w:rPr>
          <w:rFonts w:ascii="Arial" w:eastAsia="Times New Roman" w:hAnsi="Arial" w:cs="Arial"/>
          <w:color w:val="FFAA33"/>
          <w:sz w:val="20"/>
          <w:szCs w:val="20"/>
          <w:lang w:val="es-ES_tradnl" w:eastAsia="es-ES_tradnl"/>
        </w:rPr>
      </w:pPr>
      <w:r w:rsidRPr="002151C0">
        <w:rPr>
          <w:rFonts w:ascii="Arial" w:eastAsia="Times New Roman" w:hAnsi="Arial" w:cs="Arial"/>
          <w:color w:val="000000"/>
          <w:sz w:val="20"/>
          <w:szCs w:val="20"/>
          <w:lang w:val="es-ES_tradnl" w:eastAsia="es-ES_tradnl"/>
        </w:rPr>
        <w:t>En la turbina de un convertidor de torsión (la parte mandada), las aspas tienen la curvatura de tal forma que causan que el aceite sea descargado del centro de la turbina en una dirección opuesta al sentido de giro de la turbina. Al salir el aceite de las aspas de la turbina en el centro, todavía tiene mucha energía cinética sin usar, y debido a la curvatura de las aspas de la bomba (la parte motriz) y afectaría su funcionamiento a menos que se dispusiera de algún medio de cambiar el rumbo del flujo. Un medio de proporcionar control direccional al aceite cuando sale de la turbina y entra a la bomba.</w:t>
      </w:r>
      <w:r w:rsidRPr="002151C0">
        <w:rPr>
          <w:rFonts w:ascii="Arial" w:eastAsia="Times New Roman" w:hAnsi="Arial" w:cs="Arial"/>
          <w:color w:val="000000"/>
          <w:sz w:val="20"/>
          <w:szCs w:val="20"/>
          <w:lang w:val="es-ES_tradnl" w:eastAsia="es-ES_tradnl"/>
        </w:rPr>
        <w:br/>
        <w:t>Esto se lleva a cabo instalando un estator entre la bomba y la turbina con aspas cuya curvatura haga que cambie la dirección del aceite que está siendo descargado por la turbina y haga que fluya en la misma dirección de gi</w:t>
      </w:r>
      <w:r w:rsidR="00D56214">
        <w:rPr>
          <w:rFonts w:ascii="Arial" w:eastAsia="Times New Roman" w:hAnsi="Arial" w:cs="Arial"/>
          <w:color w:val="000000"/>
          <w:sz w:val="20"/>
          <w:szCs w:val="20"/>
          <w:lang w:val="es-ES_tradnl" w:eastAsia="es-ES_tradnl"/>
        </w:rPr>
        <w:t>ro que la bomba siguiente</w:t>
      </w:r>
      <w:r w:rsidRPr="002151C0">
        <w:rPr>
          <w:rFonts w:ascii="Arial" w:eastAsia="Times New Roman" w:hAnsi="Arial" w:cs="Arial"/>
          <w:color w:val="000000"/>
          <w:sz w:val="20"/>
          <w:szCs w:val="20"/>
          <w:lang w:val="es-ES_tradnl" w:eastAsia="es-ES_tradnl"/>
        </w:rPr>
        <w:t xml:space="preserve">. Mediante este arreglo, el aceite no interfiere ni estorba la operación de la bomba. En realidad, el flujo que parte del estator ayuda a la bomba. En esta forma, el estator viene a ser una parte de reacción, cambiando la dirección del flujo de </w:t>
      </w:r>
      <w:r w:rsidRPr="002151C0">
        <w:rPr>
          <w:rFonts w:ascii="Arial" w:eastAsia="Times New Roman" w:hAnsi="Arial" w:cs="Arial"/>
          <w:color w:val="000000"/>
          <w:sz w:val="20"/>
          <w:szCs w:val="20"/>
          <w:lang w:val="es-ES_tradnl" w:eastAsia="es-ES_tradnl"/>
        </w:rPr>
        <w:lastRenderedPageBreak/>
        <w:t>aceite y permitiendo el diseño de las aspas de la turbina que hagan una multiplicación de la torsión. A medida que aumenta la velocidad de giro de la turbina, la dirección del flujo de aceite de salida de la turbina cambia, de modo que ejerce una fuerza sobre la parte de atrás de las aspas del estator. Por lo tanto el estator está montado sobre un volante de giro libre, que se fija en una dirección opuesta a la dirección de giro de la bomba y de la turbina. A medida que la velocidad de la turbina se aproxima a la velocidad de la bomba, originando una condición de acoplamiento, el estator gira libre y es arrastrado con el volumen de la masa del aceite que gira.</w:t>
      </w:r>
      <w:r w:rsidRPr="002151C0">
        <w:rPr>
          <w:rFonts w:ascii="Arial" w:eastAsia="Times New Roman" w:hAnsi="Arial" w:cs="Arial"/>
          <w:color w:val="FFAA33"/>
          <w:sz w:val="20"/>
          <w:szCs w:val="20"/>
          <w:lang w:val="es-ES_tradnl" w:eastAsia="es-ES_tradnl"/>
        </w:rPr>
        <w:t xml:space="preserve"> </w:t>
      </w:r>
    </w:p>
    <w:p w:rsidR="00284E8C" w:rsidRDefault="00284E8C" w:rsidP="00284E8C">
      <w:pPr>
        <w:shd w:val="clear" w:color="auto" w:fill="FFFFFF"/>
        <w:spacing w:before="100" w:beforeAutospacing="1" w:after="100" w:afterAutospacing="1" w:line="240" w:lineRule="auto"/>
        <w:jc w:val="center"/>
        <w:rPr>
          <w:rFonts w:ascii="Arial" w:eastAsia="Times New Roman" w:hAnsi="Arial" w:cs="Arial"/>
          <w:color w:val="FFAA33"/>
          <w:sz w:val="20"/>
          <w:szCs w:val="20"/>
          <w:lang w:val="es-ES_tradnl" w:eastAsia="es-ES_tradnl"/>
        </w:rPr>
      </w:pPr>
      <w:r>
        <w:rPr>
          <w:noProof/>
          <w:lang w:eastAsia="es-CL"/>
        </w:rPr>
        <w:drawing>
          <wp:inline distT="0" distB="0" distL="0" distR="0" wp14:anchorId="4619619F" wp14:editId="37C49C62">
            <wp:extent cx="3943350" cy="1533525"/>
            <wp:effectExtent l="0" t="0" r="0" b="9525"/>
            <wp:docPr id="5" name="Imagen 5" descr="Que es el convertidor de par en una caja de cambio automát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 es el convertidor de par en una caja de cambio automática ..."/>
                    <pic:cNvPicPr>
                      <a:picLocks noChangeAspect="1" noChangeArrowheads="1"/>
                    </pic:cNvPicPr>
                  </pic:nvPicPr>
                  <pic:blipFill rotWithShape="1">
                    <a:blip r:embed="rId9">
                      <a:extLst>
                        <a:ext uri="{28A0092B-C50C-407E-A947-70E740481C1C}">
                          <a14:useLocalDpi xmlns:a14="http://schemas.microsoft.com/office/drawing/2010/main" val="0"/>
                        </a:ext>
                      </a:extLst>
                    </a:blip>
                    <a:srcRect l="15646" r="13946" b="4229"/>
                    <a:stretch/>
                  </pic:blipFill>
                  <pic:spPr bwMode="auto">
                    <a:xfrm>
                      <a:off x="0" y="0"/>
                      <a:ext cx="3951398" cy="1536655"/>
                    </a:xfrm>
                    <a:prstGeom prst="rect">
                      <a:avLst/>
                    </a:prstGeom>
                    <a:noFill/>
                    <a:ln>
                      <a:noFill/>
                    </a:ln>
                    <a:extLst>
                      <a:ext uri="{53640926-AAD7-44D8-BBD7-CCE9431645EC}">
                        <a14:shadowObscured xmlns:a14="http://schemas.microsoft.com/office/drawing/2010/main"/>
                      </a:ext>
                    </a:extLst>
                  </pic:spPr>
                </pic:pic>
              </a:graphicData>
            </a:graphic>
          </wp:inline>
        </w:drawing>
      </w:r>
    </w:p>
    <w:p w:rsidR="00284E8C" w:rsidRDefault="009C7DC4" w:rsidP="009C7DC4">
      <w:pPr>
        <w:shd w:val="clear" w:color="auto" w:fill="FFFFFF"/>
        <w:spacing w:before="100" w:beforeAutospacing="1" w:after="100" w:afterAutospacing="1" w:line="240" w:lineRule="auto"/>
        <w:jc w:val="center"/>
        <w:rPr>
          <w:rFonts w:ascii="Arial" w:eastAsia="Times New Roman" w:hAnsi="Arial" w:cs="Arial"/>
          <w:b/>
          <w:color w:val="000000" w:themeColor="text1"/>
          <w:sz w:val="20"/>
          <w:szCs w:val="20"/>
          <w:lang w:val="es-ES_tradnl" w:eastAsia="es-ES_tradnl"/>
        </w:rPr>
      </w:pPr>
      <w:r w:rsidRPr="009C7DC4">
        <w:rPr>
          <w:rFonts w:ascii="Arial" w:eastAsia="Times New Roman" w:hAnsi="Arial" w:cs="Arial"/>
          <w:b/>
          <w:color w:val="000000" w:themeColor="text1"/>
          <w:sz w:val="20"/>
          <w:szCs w:val="20"/>
          <w:lang w:val="es-ES_tradnl" w:eastAsia="es-ES_tradnl"/>
        </w:rPr>
        <w:t xml:space="preserve">IDETIFIQUE LAS PARTES </w:t>
      </w:r>
      <w:r>
        <w:rPr>
          <w:rFonts w:ascii="Arial" w:eastAsia="Times New Roman" w:hAnsi="Arial" w:cs="Arial"/>
          <w:b/>
          <w:color w:val="000000" w:themeColor="text1"/>
          <w:sz w:val="20"/>
          <w:szCs w:val="20"/>
          <w:lang w:val="es-ES_tradnl" w:eastAsia="es-ES_tradnl"/>
        </w:rPr>
        <w:t xml:space="preserve">PRINCIPALES </w:t>
      </w:r>
      <w:r w:rsidRPr="009C7DC4">
        <w:rPr>
          <w:rFonts w:ascii="Arial" w:eastAsia="Times New Roman" w:hAnsi="Arial" w:cs="Arial"/>
          <w:b/>
          <w:color w:val="000000" w:themeColor="text1"/>
          <w:sz w:val="20"/>
          <w:szCs w:val="20"/>
          <w:lang w:val="es-ES_tradnl" w:eastAsia="es-ES_tradnl"/>
        </w:rPr>
        <w:t>DEL CONVERTIDOR</w:t>
      </w:r>
      <w:r>
        <w:rPr>
          <w:rFonts w:ascii="Arial" w:eastAsia="Times New Roman" w:hAnsi="Arial" w:cs="Arial"/>
          <w:b/>
          <w:color w:val="000000" w:themeColor="text1"/>
          <w:sz w:val="20"/>
          <w:szCs w:val="20"/>
          <w:lang w:val="es-ES_tradnl" w:eastAsia="es-ES_tradnl"/>
        </w:rPr>
        <w:t xml:space="preserve"> </w:t>
      </w:r>
      <w:proofErr w:type="gramStart"/>
      <w:r w:rsidR="004A74F8">
        <w:rPr>
          <w:rFonts w:ascii="Arial" w:eastAsia="Times New Roman" w:hAnsi="Arial" w:cs="Arial"/>
          <w:b/>
          <w:color w:val="000000" w:themeColor="text1"/>
          <w:sz w:val="20"/>
          <w:szCs w:val="20"/>
          <w:lang w:val="es-ES_tradnl" w:eastAsia="es-ES_tradnl"/>
        </w:rPr>
        <w:t>( 2pto</w:t>
      </w:r>
      <w:proofErr w:type="gramEnd"/>
      <w:r w:rsidR="004A74F8">
        <w:rPr>
          <w:rFonts w:ascii="Arial" w:eastAsia="Times New Roman" w:hAnsi="Arial" w:cs="Arial"/>
          <w:b/>
          <w:color w:val="000000" w:themeColor="text1"/>
          <w:sz w:val="20"/>
          <w:szCs w:val="20"/>
          <w:lang w:val="es-ES_tradnl" w:eastAsia="es-ES_tradnl"/>
        </w:rPr>
        <w:t>)</w:t>
      </w:r>
    </w:p>
    <w:p w:rsidR="009C7DC4" w:rsidRPr="009C7DC4" w:rsidRDefault="009C7DC4" w:rsidP="009C7DC4">
      <w:pPr>
        <w:shd w:val="clear" w:color="auto" w:fill="FFFFFF"/>
        <w:spacing w:before="100" w:beforeAutospacing="1" w:after="100" w:afterAutospacing="1" w:line="240" w:lineRule="auto"/>
        <w:rPr>
          <w:rFonts w:ascii="Arial" w:eastAsia="Times New Roman" w:hAnsi="Arial" w:cs="Arial"/>
          <w:b/>
          <w:color w:val="000000" w:themeColor="text1"/>
          <w:sz w:val="20"/>
          <w:szCs w:val="20"/>
          <w:lang w:val="es-ES_tradnl" w:eastAsia="es-ES_tradnl"/>
        </w:rPr>
      </w:pPr>
      <w:r>
        <w:rPr>
          <w:noProof/>
          <w:lang w:eastAsia="es-CL"/>
        </w:rPr>
        <mc:AlternateContent>
          <mc:Choice Requires="wps">
            <w:drawing>
              <wp:anchor distT="0" distB="0" distL="114300" distR="114300" simplePos="0" relativeHeight="251659264" behindDoc="0" locked="0" layoutInCell="1" allowOverlap="1" wp14:anchorId="56400C74" wp14:editId="722A93DB">
                <wp:simplePos x="0" y="0"/>
                <wp:positionH relativeFrom="column">
                  <wp:posOffset>1510665</wp:posOffset>
                </wp:positionH>
                <wp:positionV relativeFrom="paragraph">
                  <wp:posOffset>1391920</wp:posOffset>
                </wp:positionV>
                <wp:extent cx="895350" cy="838200"/>
                <wp:effectExtent l="38100" t="0" r="19050" b="57150"/>
                <wp:wrapNone/>
                <wp:docPr id="7" name="7 Conector recto de flecha"/>
                <wp:cNvGraphicFramePr/>
                <a:graphic xmlns:a="http://schemas.openxmlformats.org/drawingml/2006/main">
                  <a:graphicData uri="http://schemas.microsoft.com/office/word/2010/wordprocessingShape">
                    <wps:wsp>
                      <wps:cNvCnPr/>
                      <wps:spPr>
                        <a:xfrm flipH="1">
                          <a:off x="0" y="0"/>
                          <a:ext cx="895350"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7 Conector recto de flecha" o:spid="_x0000_s1026" type="#_x0000_t32" style="position:absolute;margin-left:118.95pt;margin-top:109.6pt;width:70.5pt;height:66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B3gEAAAsEAAAOAAAAZHJzL2Uyb0RvYy54bWysU9tuEzEQfUfiHyy/k01alYYomz6kXB4Q&#10;RIV+gOsdZy35pvGQTf6esTdZEKBKIF5m15dzZs6Z8fru6J04AGYbQysXs7kUEHTsbNi38vHru1dL&#10;KTKp0CkXA7TyBFnebV6+WA9pBVexj64DFEwS8mpIreyJ0qppsu7BqzyLCQIfmoheES9x33SoBmb3&#10;rrmaz183Q8QuYdSQM+/ej4dyU/mNAU2fjclAwrWSa6MascanEpvNWq32qFJv9bkM9Q9VeGUDJ52o&#10;7hUp8Q3tb1Teaow5Gprp6JtojNVQNbCaxfwXNV96laBqYXNymmzK/49WfzrsUNiulbdSBOW5Rbdi&#10;y63SFFFg+YgOhHGge1XcGlJeMWgbdnhe5bTDIv1o0PNFmz7wIFQzWJ44Vq9Pk9dwJKF5c/nm5vqG&#10;O6L5aHm95F4W9makKXQJM72H6EX5aWUmVHbfE9c2FjemUIePmUbgBVDALpRIyrq3oRN0SqxLIcbh&#10;nKScN0XKWHz9o5ODEfsAhi3hIsccdRhh61AcFI+R0hoCLSYmvl1gxjo3AedV/7PA8/0ChTqofwOe&#10;EDVzDDSBvQ0R/5SdjpeSzXj/4sCou1jwFLtTbWu1hieuNuT8OspI/7yu8B9vePMdAAD//wMAUEsD&#10;BBQABgAIAAAAIQCujPTr3wAAAAsBAAAPAAAAZHJzL2Rvd25yZXYueG1sTI9BT4NAEIXvJv6HzZh4&#10;sws0FoosDTZqTHoS/QFbdgRSdpaw20L/veNJb2/mvbz5ptgtdhAXnHzvSEG8ikAgNc701Cr4+nx9&#10;yED4oMnowREquKKHXXl7U+jcuJk+8FKHVnAJ+Vwr6EIYcyl906HVfuVGJPa+3WR14HFqpZn0zOV2&#10;kEkUbaTVPfGFTo+477A51WeroMrkgU7Xferr92Zjhnl5eauelbq/W6onEAGX8BeGX3xGh5KZju5M&#10;xotBQbJOtxxlEW8TEJxYpxlvjiwe4wRkWcj/P5Q/AAAA//8DAFBLAQItABQABgAIAAAAIQC2gziS&#10;/gAAAOEBAAATAAAAAAAAAAAAAAAAAAAAAABbQ29udGVudF9UeXBlc10ueG1sUEsBAi0AFAAGAAgA&#10;AAAhADj9If/WAAAAlAEAAAsAAAAAAAAAAAAAAAAALwEAAF9yZWxzLy5yZWxzUEsBAi0AFAAGAAgA&#10;AAAhAItXj4HeAQAACwQAAA4AAAAAAAAAAAAAAAAALgIAAGRycy9lMm9Eb2MueG1sUEsBAi0AFAAG&#10;AAgAAAAhAK6M9OvfAAAACwEAAA8AAAAAAAAAAAAAAAAAOAQAAGRycy9kb3ducmV2LnhtbFBLBQYA&#10;AAAABAAEAPMAAABEBQAAAAA=&#10;" strokecolor="#4579b8 [3044]">
                <v:stroke endarrow="open"/>
              </v:shape>
            </w:pict>
          </mc:Fallback>
        </mc:AlternateContent>
      </w:r>
      <w:r>
        <w:rPr>
          <w:noProof/>
          <w:lang w:eastAsia="es-CL"/>
        </w:rPr>
        <mc:AlternateContent>
          <mc:Choice Requires="wps">
            <w:drawing>
              <wp:anchor distT="0" distB="0" distL="114300" distR="114300" simplePos="0" relativeHeight="251661312" behindDoc="0" locked="0" layoutInCell="1" allowOverlap="1" wp14:anchorId="7CAE3A8D" wp14:editId="43093C31">
                <wp:simplePos x="0" y="0"/>
                <wp:positionH relativeFrom="column">
                  <wp:posOffset>4663440</wp:posOffset>
                </wp:positionH>
                <wp:positionV relativeFrom="paragraph">
                  <wp:posOffset>1544320</wp:posOffset>
                </wp:positionV>
                <wp:extent cx="180975" cy="742950"/>
                <wp:effectExtent l="0" t="0" r="66675" b="57150"/>
                <wp:wrapNone/>
                <wp:docPr id="9" name="9 Conector recto de flecha"/>
                <wp:cNvGraphicFramePr/>
                <a:graphic xmlns:a="http://schemas.openxmlformats.org/drawingml/2006/main">
                  <a:graphicData uri="http://schemas.microsoft.com/office/word/2010/wordprocessingShape">
                    <wps:wsp>
                      <wps:cNvCnPr/>
                      <wps:spPr>
                        <a:xfrm>
                          <a:off x="0" y="0"/>
                          <a:ext cx="180975" cy="742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9 Conector recto de flecha" o:spid="_x0000_s1026" type="#_x0000_t32" style="position:absolute;margin-left:367.2pt;margin-top:121.6pt;width:14.2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3P2AEAAAEEAAAOAAAAZHJzL2Uyb0RvYy54bWysU9uO0zAQfUfiHyy/06QVy26jpvvQBV4Q&#10;VCx8gNcZN5Z809g0yd8zdtosAiQE4sW38Zk553i8ux+tYWfAqL1r+XpVcwZO+k67U8u/fnn36o6z&#10;mITrhPEOWj5B5Pf7ly92Q2hg43tvOkBGSVxshtDyPqXQVFWUPVgRVz6Ao6DyaEWiLZ6qDsVA2a2p&#10;NnX9pho8dgG9hBjp9GEO8n3JrxTI9EmpCImZlhO3VEYs41Meq/1ONCcUodfyQkP8AwsrtKOiS6oH&#10;kQT7hvqXVFZL9NGrtJLeVl4pLaFoIDXr+ic1j70IULSQOTEsNsX/l1Z+PB+R6a7lW86csPREW3ag&#10;p5LJI8M8sQ6YMiB7kd0aQmwIdHBHvOxiOGKWPiq0eSZRbCwOT4vDMCYm6XB9V29vbziTFLp9vdne&#10;lBeonsEBY3oP3rK8aHlMKPSpT8RoprQuLovzh5ioPAGvgFzZuDwmoc1b17E0BVIjEP2QidPdHK+y&#10;gJlyWaXJwIz9DIqMyCRLjdKCcDDIzoKaR0gJLq2XTHQ7w5Q2ZgHWfwZe7mcolPb8G/CCKJW9SwvY&#10;aufxd9XTeKWs5vtXB2bd2YIn303lMYs11GfFq8ufyI38477An3/u/jsAAAD//wMAUEsDBBQABgAI&#10;AAAAIQAg3hiY4AAAAAsBAAAPAAAAZHJzL2Rvd25yZXYueG1sTI/BTsMwEETvSPyDtUjcqFMnSmnI&#10;pkJUXLgUSsV5m2zjiNiOYrcJfD3mBMfVPM28LTez6cWFR985i7BcJCDY1q7pbItweH++uwfhA9mG&#10;emcZ4Ys9bKrrq5KKxk32jS/70IpYYn1BCDqEoZDS15oN+YUb2Mbs5EZDIZ5jK5uRplhueqmSJJeG&#10;OhsXNA38pLn+3J8Nwtq/6uD1B29Pu2W++6Z2+3KYEG9v5scHEIHn8AfDr35Uhyo6Hd3ZNl70CKs0&#10;yyKKoLJUgYjEKldrEEeENE8UyKqU/3+ofgAAAP//AwBQSwECLQAUAAYACAAAACEAtoM4kv4AAADh&#10;AQAAEwAAAAAAAAAAAAAAAAAAAAAAW0NvbnRlbnRfVHlwZXNdLnhtbFBLAQItABQABgAIAAAAIQA4&#10;/SH/1gAAAJQBAAALAAAAAAAAAAAAAAAAAC8BAABfcmVscy8ucmVsc1BLAQItABQABgAIAAAAIQCl&#10;z13P2AEAAAEEAAAOAAAAAAAAAAAAAAAAAC4CAABkcnMvZTJvRG9jLnhtbFBLAQItABQABgAIAAAA&#10;IQAg3hiY4AAAAAsBAAAPAAAAAAAAAAAAAAAAADIEAABkcnMvZG93bnJldi54bWxQSwUGAAAAAAQA&#10;BADzAAAAPwUAAAAA&#10;" strokecolor="#4579b8 [3044]">
                <v:stroke endarrow="open"/>
              </v:shape>
            </w:pict>
          </mc:Fallback>
        </mc:AlternateContent>
      </w:r>
      <w:r>
        <w:rPr>
          <w:noProof/>
          <w:lang w:eastAsia="es-CL"/>
        </w:rPr>
        <mc:AlternateContent>
          <mc:Choice Requires="wps">
            <w:drawing>
              <wp:anchor distT="0" distB="0" distL="114300" distR="114300" simplePos="0" relativeHeight="251660288" behindDoc="0" locked="0" layoutInCell="1" allowOverlap="1" wp14:anchorId="5456FF23" wp14:editId="2886CBAA">
                <wp:simplePos x="0" y="0"/>
                <wp:positionH relativeFrom="column">
                  <wp:posOffset>3129915</wp:posOffset>
                </wp:positionH>
                <wp:positionV relativeFrom="paragraph">
                  <wp:posOffset>1277620</wp:posOffset>
                </wp:positionV>
                <wp:extent cx="257175" cy="1009650"/>
                <wp:effectExtent l="57150" t="0" r="28575" b="57150"/>
                <wp:wrapNone/>
                <wp:docPr id="8" name="8 Conector recto de flecha"/>
                <wp:cNvGraphicFramePr/>
                <a:graphic xmlns:a="http://schemas.openxmlformats.org/drawingml/2006/main">
                  <a:graphicData uri="http://schemas.microsoft.com/office/word/2010/wordprocessingShape">
                    <wps:wsp>
                      <wps:cNvCnPr/>
                      <wps:spPr>
                        <a:xfrm flipH="1">
                          <a:off x="0" y="0"/>
                          <a:ext cx="257175"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 Conector recto de flecha" o:spid="_x0000_s1026" type="#_x0000_t32" style="position:absolute;margin-left:246.45pt;margin-top:100.6pt;width:20.25pt;height:79.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a+4gEAAAwEAAAOAAAAZHJzL2Uyb0RvYy54bWysU9uO0zAQfUfiHyy/06SVurtUTfehy+UB&#10;QcXlA7zOuLHkm8ZD0/49Y6cbECAkEC9ObM85M+fMeHt/9k6cALONoZPLRSsFBB17G46d/PL59Ys7&#10;KTKp0CsXA3TyAlne754/245pA6s4RNcDCiYJeTOmTg5EadM0WQ/gVV7EBIEvTUSviLd4bHpUI7N7&#10;16za9qYZI/YJo4ac+fRhupS7ym8MaPpgTAYSrpNcG9UV6/pY1ma3VZsjqjRYfS1D/UMVXtnASWeq&#10;B0VKfEX7C5W3GmOOhhY6+iYaYzVUDaxm2f6k5tOgElQtbE5Os035/9Hq96cDCtt3khsVlOcW3Yk9&#10;t0pTRIHlI3oQxoEeVHFrTHnDoH044HWX0wGL9LNBz4E2veVBqGawPHGuXl9mr+FMQvPhan27vF1L&#10;oflq2bYvb9a1Gc3EU/gSZnoD0Yvy08lMqOxxIC5uqm7KoU7vMnElDHwCFLALZSVl3avQC7okFqYQ&#10;41g0cGy5b4qWqfr6RxcHE/YjGPaEq5xy1GmEvUNxUjxHSmsItJyZOLrAjHVuBrbVgD8Cr/EFCnVS&#10;/wY8I2rmGGgGexsi/i47nZ9KNlP8kwOT7mLBY+wvta/VGh656tX1eZSZ/nFf4d8f8e4bAAAA//8D&#10;AFBLAwQUAAYACAAAACEA/ALsFeAAAAALAQAADwAAAGRycy9kb3ducmV2LnhtbEyPQU7DMBBF90jc&#10;wRokdtSuU0Ib4lShAoTEirQHcOMhiRqPo9ht0ttjVrAc/af/3+Tb2fbsgqPvHClYLgQwpNqZjhoF&#10;h/3bwxqYD5qM7h2hgit62Ba3N7nOjJvoCy9VaFgsIZ9pBW0IQ8a5r1u02i/cgBSzbzdaHeI5NtyM&#10;eorltudSiJRb3VFcaPWAuxbrU3W2Cso1/6TTdffkq486Nf00v76XL0rd383lM7CAc/iD4Vc/qkMR&#10;nY7uTMazXsFqIzcRVSDFUgKLxGOSrIAdFSSpkMCLnP//ofgBAAD//wMAUEsBAi0AFAAGAAgAAAAh&#10;ALaDOJL+AAAA4QEAABMAAAAAAAAAAAAAAAAAAAAAAFtDb250ZW50X1R5cGVzXS54bWxQSwECLQAU&#10;AAYACAAAACEAOP0h/9YAAACUAQAACwAAAAAAAAAAAAAAAAAvAQAAX3JlbHMvLnJlbHNQSwECLQAU&#10;AAYACAAAACEAnTiWvuIBAAAMBAAADgAAAAAAAAAAAAAAAAAuAgAAZHJzL2Uyb0RvYy54bWxQSwEC&#10;LQAUAAYACAAAACEA/ALsFeAAAAALAQAADwAAAAAAAAAAAAAAAAA8BAAAZHJzL2Rvd25yZXYueG1s&#10;UEsFBgAAAAAEAAQA8wAAAEkFAAAAAA==&#10;" strokecolor="#4579b8 [3044]">
                <v:stroke endarrow="open"/>
              </v:shape>
            </w:pict>
          </mc:Fallback>
        </mc:AlternateContent>
      </w:r>
      <w:r>
        <w:rPr>
          <w:noProof/>
          <w:lang w:eastAsia="es-CL"/>
        </w:rPr>
        <w:drawing>
          <wp:inline distT="0" distB="0" distL="0" distR="0" wp14:anchorId="715FA4AF" wp14:editId="0107BF5A">
            <wp:extent cx="5514975" cy="1609725"/>
            <wp:effectExtent l="0" t="0" r="9525" b="9525"/>
            <wp:docPr id="6" name="Imagen 6" descr="MIL ANUNCIOS.COM - Convertidor de 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L ANUNCIOS.COM - Convertidor de p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1609725"/>
                    </a:xfrm>
                    <a:prstGeom prst="rect">
                      <a:avLst/>
                    </a:prstGeom>
                    <a:noFill/>
                    <a:ln>
                      <a:noFill/>
                    </a:ln>
                  </pic:spPr>
                </pic:pic>
              </a:graphicData>
            </a:graphic>
          </wp:inline>
        </w:drawing>
      </w:r>
    </w:p>
    <w:p w:rsidR="00605069" w:rsidRPr="002151C0" w:rsidRDefault="00605069" w:rsidP="00605069">
      <w:pPr>
        <w:shd w:val="clear" w:color="auto" w:fill="FFFFFF"/>
        <w:spacing w:before="100" w:beforeAutospacing="1" w:after="100" w:afterAutospacing="1" w:line="240" w:lineRule="auto"/>
        <w:jc w:val="both"/>
        <w:rPr>
          <w:rFonts w:ascii="Arial" w:eastAsia="Times New Roman" w:hAnsi="Arial" w:cs="Arial"/>
          <w:color w:val="FFAA33"/>
          <w:sz w:val="20"/>
          <w:szCs w:val="20"/>
          <w:lang w:val="es-ES_tradnl" w:eastAsia="es-ES_tradnl"/>
        </w:rPr>
      </w:pPr>
    </w:p>
    <w:p w:rsidR="009C7DC4" w:rsidRDefault="009C7DC4" w:rsidP="002151C0">
      <w:pPr>
        <w:shd w:val="clear" w:color="auto" w:fill="FFFFFF"/>
        <w:spacing w:before="100" w:beforeAutospacing="1" w:after="100" w:afterAutospacing="1" w:line="240" w:lineRule="auto"/>
        <w:rPr>
          <w:rFonts w:ascii="Arial" w:eastAsia="Times New Roman" w:hAnsi="Arial" w:cs="Arial"/>
          <w:color w:val="FFAA33"/>
          <w:sz w:val="20"/>
          <w:szCs w:val="20"/>
          <w:lang w:val="es-ES_tradnl" w:eastAsia="es-ES_tradnl"/>
        </w:rPr>
      </w:pPr>
    </w:p>
    <w:tbl>
      <w:tblPr>
        <w:tblStyle w:val="Tablaconcuadrcula"/>
        <w:tblpPr w:leftFromText="141" w:rightFromText="141" w:vertAnchor="text" w:horzAnchor="margin" w:tblpXSpec="center" w:tblpY="324"/>
        <w:tblW w:w="0" w:type="auto"/>
        <w:tblLook w:val="04A0" w:firstRow="1" w:lastRow="0" w:firstColumn="1" w:lastColumn="0" w:noHBand="0" w:noVBand="1"/>
      </w:tblPr>
      <w:tblGrid>
        <w:gridCol w:w="2161"/>
      </w:tblGrid>
      <w:tr w:rsidR="009C7DC4" w:rsidTr="009C7DC4">
        <w:tc>
          <w:tcPr>
            <w:tcW w:w="2161" w:type="dxa"/>
          </w:tcPr>
          <w:p w:rsidR="009C7DC4" w:rsidRDefault="009C7DC4" w:rsidP="009C7DC4">
            <w:pPr>
              <w:spacing w:before="100" w:beforeAutospacing="1" w:after="100" w:afterAutospacing="1"/>
              <w:rPr>
                <w:rFonts w:ascii="Arial" w:eastAsia="Times New Roman" w:hAnsi="Arial" w:cs="Arial"/>
                <w:color w:val="000000"/>
                <w:sz w:val="20"/>
                <w:szCs w:val="20"/>
                <w:lang w:val="es-ES_tradnl" w:eastAsia="es-ES_tradnl"/>
              </w:rPr>
            </w:pPr>
          </w:p>
        </w:tc>
      </w:tr>
    </w:tbl>
    <w:tbl>
      <w:tblPr>
        <w:tblStyle w:val="Tablaconcuadrcula"/>
        <w:tblpPr w:leftFromText="141" w:rightFromText="141" w:vertAnchor="text" w:horzAnchor="margin" w:tblpY="324"/>
        <w:tblOverlap w:val="never"/>
        <w:tblW w:w="0" w:type="auto"/>
        <w:tblLook w:val="04A0" w:firstRow="1" w:lastRow="0" w:firstColumn="1" w:lastColumn="0" w:noHBand="0" w:noVBand="1"/>
      </w:tblPr>
      <w:tblGrid>
        <w:gridCol w:w="2376"/>
      </w:tblGrid>
      <w:tr w:rsidR="009C7DC4" w:rsidTr="009C7DC4">
        <w:tc>
          <w:tcPr>
            <w:tcW w:w="2376" w:type="dxa"/>
          </w:tcPr>
          <w:p w:rsidR="009C7DC4" w:rsidRDefault="009C7DC4" w:rsidP="009C7DC4">
            <w:pPr>
              <w:spacing w:before="100" w:beforeAutospacing="1" w:after="100" w:afterAutospacing="1"/>
              <w:rPr>
                <w:rFonts w:ascii="Arial" w:eastAsia="Times New Roman" w:hAnsi="Arial" w:cs="Arial"/>
                <w:color w:val="000000"/>
                <w:sz w:val="20"/>
                <w:szCs w:val="20"/>
                <w:lang w:val="es-ES_tradnl" w:eastAsia="es-ES_tradnl"/>
              </w:rPr>
            </w:pPr>
          </w:p>
        </w:tc>
      </w:tr>
    </w:tbl>
    <w:tbl>
      <w:tblPr>
        <w:tblStyle w:val="Tablaconcuadrcula"/>
        <w:tblpPr w:leftFromText="141" w:rightFromText="141" w:vertAnchor="text" w:horzAnchor="margin" w:tblpXSpec="right" w:tblpY="294"/>
        <w:tblW w:w="0" w:type="auto"/>
        <w:tblLook w:val="04A0" w:firstRow="1" w:lastRow="0" w:firstColumn="1" w:lastColumn="0" w:noHBand="0" w:noVBand="1"/>
      </w:tblPr>
      <w:tblGrid>
        <w:gridCol w:w="2207"/>
      </w:tblGrid>
      <w:tr w:rsidR="009C7DC4" w:rsidTr="009C7DC4">
        <w:tc>
          <w:tcPr>
            <w:tcW w:w="2207" w:type="dxa"/>
          </w:tcPr>
          <w:p w:rsidR="009C7DC4" w:rsidRDefault="009C7DC4" w:rsidP="009C7DC4">
            <w:pPr>
              <w:tabs>
                <w:tab w:val="left" w:pos="5745"/>
              </w:tabs>
              <w:rPr>
                <w:rFonts w:ascii="Arial" w:eastAsia="Times New Roman" w:hAnsi="Arial" w:cs="Arial"/>
                <w:sz w:val="20"/>
                <w:szCs w:val="20"/>
                <w:lang w:val="es-ES_tradnl" w:eastAsia="es-ES_tradnl"/>
              </w:rPr>
            </w:pPr>
          </w:p>
        </w:tc>
      </w:tr>
    </w:tbl>
    <w:p w:rsidR="009C7DC4" w:rsidRPr="009C7DC4" w:rsidRDefault="009C7DC4" w:rsidP="009C7DC4">
      <w:pPr>
        <w:tabs>
          <w:tab w:val="left" w:pos="5745"/>
        </w:tabs>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ab/>
      </w:r>
    </w:p>
    <w:p w:rsidR="002151C0" w:rsidRPr="009C7DC4" w:rsidRDefault="002151C0" w:rsidP="009C7DC4">
      <w:pPr>
        <w:tabs>
          <w:tab w:val="left" w:pos="5745"/>
        </w:tabs>
        <w:rPr>
          <w:rFonts w:ascii="Arial" w:eastAsia="Times New Roman" w:hAnsi="Arial" w:cs="Arial"/>
          <w:sz w:val="20"/>
          <w:szCs w:val="20"/>
          <w:lang w:val="es-ES_tradnl" w:eastAsia="es-ES_tradnl"/>
        </w:rPr>
      </w:pPr>
    </w:p>
    <w:p w:rsidR="00986F06" w:rsidRDefault="001C07CD" w:rsidP="009C7DC4">
      <w:pPr>
        <w:shd w:val="clear" w:color="auto" w:fill="FFFFFF"/>
        <w:spacing w:before="100" w:beforeAutospacing="1" w:after="100" w:afterAutospacing="1" w:line="240" w:lineRule="auto"/>
        <w:rPr>
          <w:rFonts w:ascii="Arial" w:eastAsia="Times New Roman" w:hAnsi="Arial" w:cs="Arial"/>
          <w:color w:val="000000"/>
          <w:sz w:val="20"/>
          <w:szCs w:val="20"/>
          <w:lang w:val="es-MX" w:eastAsia="es-ES_tradnl"/>
        </w:rPr>
      </w:pPr>
      <w:r>
        <w:rPr>
          <w:rFonts w:ascii="Arial" w:eastAsia="Times New Roman" w:hAnsi="Arial" w:cs="Arial"/>
          <w:color w:val="000000"/>
          <w:sz w:val="20"/>
          <w:szCs w:val="20"/>
          <w:lang w:val="es-ES_tradnl" w:eastAsia="es-ES_tradnl"/>
        </w:rPr>
        <w:t xml:space="preserve">    </w:t>
      </w:r>
      <w:r w:rsidR="009C7DC4">
        <w:rPr>
          <w:rFonts w:ascii="Arial" w:eastAsia="Times New Roman" w:hAnsi="Arial" w:cs="Arial"/>
          <w:color w:val="000000"/>
          <w:sz w:val="20"/>
          <w:szCs w:val="20"/>
          <w:lang w:val="es-ES_tradnl" w:eastAsia="es-ES_tradnl"/>
        </w:rPr>
        <w:t xml:space="preserve">    </w:t>
      </w:r>
      <w:r w:rsidR="009C7DC4" w:rsidRPr="009C7DC4">
        <w:rPr>
          <w:rFonts w:ascii="Arial" w:eastAsia="Times New Roman" w:hAnsi="Arial" w:cs="Arial"/>
          <w:color w:val="000000"/>
          <w:sz w:val="20"/>
          <w:szCs w:val="20"/>
          <w:lang w:val="es-MX" w:eastAsia="es-ES_tradnl"/>
        </w:rPr>
        <w:t>Conteste las siguientes preguntas</w:t>
      </w:r>
      <w:r w:rsidR="004A74F8">
        <w:rPr>
          <w:rFonts w:ascii="Arial" w:eastAsia="Times New Roman" w:hAnsi="Arial" w:cs="Arial"/>
          <w:color w:val="000000"/>
          <w:sz w:val="20"/>
          <w:szCs w:val="20"/>
          <w:lang w:val="es-MX" w:eastAsia="es-ES_tradnl"/>
        </w:rPr>
        <w:t xml:space="preserve">        </w:t>
      </w:r>
      <w:proofErr w:type="gramStart"/>
      <w:r w:rsidR="004A74F8">
        <w:rPr>
          <w:rFonts w:ascii="Arial" w:eastAsia="Times New Roman" w:hAnsi="Arial" w:cs="Arial"/>
          <w:color w:val="000000"/>
          <w:sz w:val="20"/>
          <w:szCs w:val="20"/>
          <w:lang w:val="es-MX" w:eastAsia="es-ES_tradnl"/>
        </w:rPr>
        <w:t>( 2pto</w:t>
      </w:r>
      <w:proofErr w:type="gramEnd"/>
      <w:r w:rsidR="004A74F8">
        <w:rPr>
          <w:rFonts w:ascii="Arial" w:eastAsia="Times New Roman" w:hAnsi="Arial" w:cs="Arial"/>
          <w:color w:val="000000"/>
          <w:sz w:val="20"/>
          <w:szCs w:val="20"/>
          <w:lang w:val="es-MX" w:eastAsia="es-ES_tradnl"/>
        </w:rPr>
        <w:t xml:space="preserve"> )</w:t>
      </w:r>
    </w:p>
    <w:p w:rsidR="001C07CD" w:rsidRPr="001C07CD" w:rsidRDefault="001C07CD" w:rsidP="001C07CD">
      <w:pPr>
        <w:pStyle w:val="Prrafodelista"/>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val="es-MX" w:eastAsia="es-ES_tradnl"/>
        </w:rPr>
      </w:pPr>
      <w:r w:rsidRPr="001C07CD">
        <w:rPr>
          <w:rFonts w:ascii="Arial" w:eastAsia="Times New Roman" w:hAnsi="Arial" w:cs="Arial"/>
          <w:color w:val="000000"/>
          <w:sz w:val="20"/>
          <w:szCs w:val="20"/>
          <w:lang w:val="es-MX" w:eastAsia="es-ES_tradnl"/>
        </w:rPr>
        <w:t>¿ La bomba</w:t>
      </w:r>
      <w:r w:rsidR="00274AFC">
        <w:rPr>
          <w:rFonts w:ascii="Arial" w:eastAsia="Times New Roman" w:hAnsi="Arial" w:cs="Arial"/>
          <w:color w:val="000000"/>
          <w:sz w:val="20"/>
          <w:szCs w:val="20"/>
          <w:lang w:val="es-MX" w:eastAsia="es-ES_tradnl"/>
        </w:rPr>
        <w:t xml:space="preserve"> en el convertidor de torque qué</w:t>
      </w:r>
      <w:r w:rsidRPr="001C07CD">
        <w:rPr>
          <w:rFonts w:ascii="Arial" w:eastAsia="Times New Roman" w:hAnsi="Arial" w:cs="Arial"/>
          <w:color w:val="000000"/>
          <w:sz w:val="20"/>
          <w:szCs w:val="20"/>
          <w:lang w:val="es-MX" w:eastAsia="es-ES_tradnl"/>
        </w:rPr>
        <w:t xml:space="preserve"> función realiza?</w:t>
      </w:r>
    </w:p>
    <w:p w:rsidR="001C07CD" w:rsidRDefault="001C07CD" w:rsidP="001C07CD">
      <w:pPr>
        <w:shd w:val="clear" w:color="auto" w:fill="FFFFFF"/>
        <w:spacing w:before="100" w:beforeAutospacing="1" w:after="100" w:afterAutospacing="1" w:line="240" w:lineRule="auto"/>
        <w:ind w:left="330"/>
        <w:rPr>
          <w:rFonts w:ascii="Arial" w:eastAsia="Times New Roman" w:hAnsi="Arial" w:cs="Arial"/>
          <w:color w:val="000000"/>
          <w:sz w:val="20"/>
          <w:szCs w:val="20"/>
          <w:lang w:val="es-MX" w:eastAsia="es-ES_tradnl"/>
        </w:rPr>
      </w:pPr>
    </w:p>
    <w:p w:rsidR="001C07CD" w:rsidRDefault="001C07CD" w:rsidP="001C07CD">
      <w:pPr>
        <w:shd w:val="clear" w:color="auto" w:fill="FFFFFF"/>
        <w:spacing w:before="100" w:beforeAutospacing="1" w:after="100" w:afterAutospacing="1" w:line="240" w:lineRule="auto"/>
        <w:ind w:left="330"/>
        <w:rPr>
          <w:rFonts w:ascii="Arial" w:eastAsia="Times New Roman" w:hAnsi="Arial" w:cs="Arial"/>
          <w:color w:val="000000"/>
          <w:sz w:val="20"/>
          <w:szCs w:val="20"/>
          <w:lang w:val="es-MX" w:eastAsia="es-ES_tradnl"/>
        </w:rPr>
      </w:pPr>
    </w:p>
    <w:p w:rsidR="001C07CD" w:rsidRPr="001C07CD" w:rsidRDefault="001C07CD" w:rsidP="001C07CD">
      <w:pPr>
        <w:pStyle w:val="Prrafodelista"/>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lang w:val="es-MX" w:eastAsia="es-ES_tradnl"/>
        </w:rPr>
      </w:pPr>
      <w:r w:rsidRPr="001C07CD">
        <w:rPr>
          <w:rFonts w:ascii="Arial" w:eastAsia="Times New Roman" w:hAnsi="Arial" w:cs="Arial"/>
          <w:color w:val="000000"/>
          <w:sz w:val="20"/>
          <w:szCs w:val="20"/>
          <w:lang w:val="es-MX" w:eastAsia="es-ES_tradnl"/>
        </w:rPr>
        <w:t>¿La turbina qué importancia tiene en el funcionamiento de las cajas automáticas?</w:t>
      </w:r>
    </w:p>
    <w:p w:rsidR="00910F15" w:rsidRDefault="00910F15" w:rsidP="008A6580">
      <w:pPr>
        <w:jc w:val="both"/>
      </w:pPr>
    </w:p>
    <w:sectPr w:rsidR="00910F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21D2"/>
    <w:multiLevelType w:val="hybridMultilevel"/>
    <w:tmpl w:val="7B1A12C0"/>
    <w:lvl w:ilvl="0" w:tplc="94B8BD3E">
      <w:start w:val="1"/>
      <w:numFmt w:val="bullet"/>
      <w:lvlText w:val="•"/>
      <w:lvlJc w:val="left"/>
      <w:pPr>
        <w:tabs>
          <w:tab w:val="num" w:pos="720"/>
        </w:tabs>
        <w:ind w:left="720" w:hanging="360"/>
      </w:pPr>
      <w:rPr>
        <w:rFonts w:ascii="Times New Roman" w:hAnsi="Times New Roman" w:hint="default"/>
      </w:rPr>
    </w:lvl>
    <w:lvl w:ilvl="1" w:tplc="A300E26C" w:tentative="1">
      <w:start w:val="1"/>
      <w:numFmt w:val="bullet"/>
      <w:lvlText w:val="•"/>
      <w:lvlJc w:val="left"/>
      <w:pPr>
        <w:tabs>
          <w:tab w:val="num" w:pos="1440"/>
        </w:tabs>
        <w:ind w:left="1440" w:hanging="360"/>
      </w:pPr>
      <w:rPr>
        <w:rFonts w:ascii="Times New Roman" w:hAnsi="Times New Roman" w:hint="default"/>
      </w:rPr>
    </w:lvl>
    <w:lvl w:ilvl="2" w:tplc="E1F066CC" w:tentative="1">
      <w:start w:val="1"/>
      <w:numFmt w:val="bullet"/>
      <w:lvlText w:val="•"/>
      <w:lvlJc w:val="left"/>
      <w:pPr>
        <w:tabs>
          <w:tab w:val="num" w:pos="2160"/>
        </w:tabs>
        <w:ind w:left="2160" w:hanging="360"/>
      </w:pPr>
      <w:rPr>
        <w:rFonts w:ascii="Times New Roman" w:hAnsi="Times New Roman" w:hint="default"/>
      </w:rPr>
    </w:lvl>
    <w:lvl w:ilvl="3" w:tplc="2E7CA2E6" w:tentative="1">
      <w:start w:val="1"/>
      <w:numFmt w:val="bullet"/>
      <w:lvlText w:val="•"/>
      <w:lvlJc w:val="left"/>
      <w:pPr>
        <w:tabs>
          <w:tab w:val="num" w:pos="2880"/>
        </w:tabs>
        <w:ind w:left="2880" w:hanging="360"/>
      </w:pPr>
      <w:rPr>
        <w:rFonts w:ascii="Times New Roman" w:hAnsi="Times New Roman" w:hint="default"/>
      </w:rPr>
    </w:lvl>
    <w:lvl w:ilvl="4" w:tplc="EDE037D2" w:tentative="1">
      <w:start w:val="1"/>
      <w:numFmt w:val="bullet"/>
      <w:lvlText w:val="•"/>
      <w:lvlJc w:val="left"/>
      <w:pPr>
        <w:tabs>
          <w:tab w:val="num" w:pos="3600"/>
        </w:tabs>
        <w:ind w:left="3600" w:hanging="360"/>
      </w:pPr>
      <w:rPr>
        <w:rFonts w:ascii="Times New Roman" w:hAnsi="Times New Roman" w:hint="default"/>
      </w:rPr>
    </w:lvl>
    <w:lvl w:ilvl="5" w:tplc="F434FF4C" w:tentative="1">
      <w:start w:val="1"/>
      <w:numFmt w:val="bullet"/>
      <w:lvlText w:val="•"/>
      <w:lvlJc w:val="left"/>
      <w:pPr>
        <w:tabs>
          <w:tab w:val="num" w:pos="4320"/>
        </w:tabs>
        <w:ind w:left="4320" w:hanging="360"/>
      </w:pPr>
      <w:rPr>
        <w:rFonts w:ascii="Times New Roman" w:hAnsi="Times New Roman" w:hint="default"/>
      </w:rPr>
    </w:lvl>
    <w:lvl w:ilvl="6" w:tplc="ABF67BCC" w:tentative="1">
      <w:start w:val="1"/>
      <w:numFmt w:val="bullet"/>
      <w:lvlText w:val="•"/>
      <w:lvlJc w:val="left"/>
      <w:pPr>
        <w:tabs>
          <w:tab w:val="num" w:pos="5040"/>
        </w:tabs>
        <w:ind w:left="5040" w:hanging="360"/>
      </w:pPr>
      <w:rPr>
        <w:rFonts w:ascii="Times New Roman" w:hAnsi="Times New Roman" w:hint="default"/>
      </w:rPr>
    </w:lvl>
    <w:lvl w:ilvl="7" w:tplc="DA30F526" w:tentative="1">
      <w:start w:val="1"/>
      <w:numFmt w:val="bullet"/>
      <w:lvlText w:val="•"/>
      <w:lvlJc w:val="left"/>
      <w:pPr>
        <w:tabs>
          <w:tab w:val="num" w:pos="5760"/>
        </w:tabs>
        <w:ind w:left="5760" w:hanging="360"/>
      </w:pPr>
      <w:rPr>
        <w:rFonts w:ascii="Times New Roman" w:hAnsi="Times New Roman" w:hint="default"/>
      </w:rPr>
    </w:lvl>
    <w:lvl w:ilvl="8" w:tplc="5F3A9E5C" w:tentative="1">
      <w:start w:val="1"/>
      <w:numFmt w:val="bullet"/>
      <w:lvlText w:val="•"/>
      <w:lvlJc w:val="left"/>
      <w:pPr>
        <w:tabs>
          <w:tab w:val="num" w:pos="6480"/>
        </w:tabs>
        <w:ind w:left="6480" w:hanging="360"/>
      </w:pPr>
      <w:rPr>
        <w:rFonts w:ascii="Times New Roman" w:hAnsi="Times New Roman" w:hint="default"/>
      </w:rPr>
    </w:lvl>
  </w:abstractNum>
  <w:abstractNum w:abstractNumId="1">
    <w:nsid w:val="39CF0625"/>
    <w:multiLevelType w:val="hybridMultilevel"/>
    <w:tmpl w:val="AEFC9620"/>
    <w:lvl w:ilvl="0" w:tplc="F90A9BD4">
      <w:start w:val="1"/>
      <w:numFmt w:val="decimal"/>
      <w:lvlText w:val="%1."/>
      <w:lvlJc w:val="left"/>
      <w:pPr>
        <w:ind w:left="690" w:hanging="360"/>
      </w:pPr>
      <w:rPr>
        <w:rFonts w:hint="default"/>
      </w:rPr>
    </w:lvl>
    <w:lvl w:ilvl="1" w:tplc="340A0019" w:tentative="1">
      <w:start w:val="1"/>
      <w:numFmt w:val="lowerLetter"/>
      <w:lvlText w:val="%2."/>
      <w:lvlJc w:val="left"/>
      <w:pPr>
        <w:ind w:left="1410" w:hanging="360"/>
      </w:pPr>
    </w:lvl>
    <w:lvl w:ilvl="2" w:tplc="340A001B" w:tentative="1">
      <w:start w:val="1"/>
      <w:numFmt w:val="lowerRoman"/>
      <w:lvlText w:val="%3."/>
      <w:lvlJc w:val="right"/>
      <w:pPr>
        <w:ind w:left="2130" w:hanging="180"/>
      </w:pPr>
    </w:lvl>
    <w:lvl w:ilvl="3" w:tplc="340A000F" w:tentative="1">
      <w:start w:val="1"/>
      <w:numFmt w:val="decimal"/>
      <w:lvlText w:val="%4."/>
      <w:lvlJc w:val="left"/>
      <w:pPr>
        <w:ind w:left="2850" w:hanging="360"/>
      </w:pPr>
    </w:lvl>
    <w:lvl w:ilvl="4" w:tplc="340A0019" w:tentative="1">
      <w:start w:val="1"/>
      <w:numFmt w:val="lowerLetter"/>
      <w:lvlText w:val="%5."/>
      <w:lvlJc w:val="left"/>
      <w:pPr>
        <w:ind w:left="3570" w:hanging="360"/>
      </w:pPr>
    </w:lvl>
    <w:lvl w:ilvl="5" w:tplc="340A001B" w:tentative="1">
      <w:start w:val="1"/>
      <w:numFmt w:val="lowerRoman"/>
      <w:lvlText w:val="%6."/>
      <w:lvlJc w:val="right"/>
      <w:pPr>
        <w:ind w:left="4290" w:hanging="180"/>
      </w:pPr>
    </w:lvl>
    <w:lvl w:ilvl="6" w:tplc="340A000F" w:tentative="1">
      <w:start w:val="1"/>
      <w:numFmt w:val="decimal"/>
      <w:lvlText w:val="%7."/>
      <w:lvlJc w:val="left"/>
      <w:pPr>
        <w:ind w:left="5010" w:hanging="360"/>
      </w:pPr>
    </w:lvl>
    <w:lvl w:ilvl="7" w:tplc="340A0019" w:tentative="1">
      <w:start w:val="1"/>
      <w:numFmt w:val="lowerLetter"/>
      <w:lvlText w:val="%8."/>
      <w:lvlJc w:val="left"/>
      <w:pPr>
        <w:ind w:left="5730" w:hanging="360"/>
      </w:pPr>
    </w:lvl>
    <w:lvl w:ilvl="8" w:tplc="340A001B" w:tentative="1">
      <w:start w:val="1"/>
      <w:numFmt w:val="lowerRoman"/>
      <w:lvlText w:val="%9."/>
      <w:lvlJc w:val="right"/>
      <w:pPr>
        <w:ind w:left="6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06"/>
    <w:rsid w:val="001777EE"/>
    <w:rsid w:val="001C07CD"/>
    <w:rsid w:val="002151C0"/>
    <w:rsid w:val="00274AFC"/>
    <w:rsid w:val="00284E8C"/>
    <w:rsid w:val="003E2690"/>
    <w:rsid w:val="004A74F8"/>
    <w:rsid w:val="00603EB4"/>
    <w:rsid w:val="00605069"/>
    <w:rsid w:val="006D6012"/>
    <w:rsid w:val="00872690"/>
    <w:rsid w:val="008A6580"/>
    <w:rsid w:val="00910F15"/>
    <w:rsid w:val="00986F06"/>
    <w:rsid w:val="009C7DC4"/>
    <w:rsid w:val="00D562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6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F06"/>
    <w:rPr>
      <w:rFonts w:ascii="Tahoma" w:hAnsi="Tahoma" w:cs="Tahoma"/>
      <w:sz w:val="16"/>
      <w:szCs w:val="16"/>
    </w:rPr>
  </w:style>
  <w:style w:type="paragraph" w:styleId="Prrafodelista">
    <w:name w:val="List Paragraph"/>
    <w:basedOn w:val="Normal"/>
    <w:uiPriority w:val="34"/>
    <w:qFormat/>
    <w:rsid w:val="002151C0"/>
    <w:pPr>
      <w:ind w:left="720"/>
      <w:contextualSpacing/>
    </w:pPr>
  </w:style>
  <w:style w:type="table" w:styleId="Tablaconcuadrcula">
    <w:name w:val="Table Grid"/>
    <w:basedOn w:val="Tablanormal"/>
    <w:uiPriority w:val="59"/>
    <w:rsid w:val="009C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6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F06"/>
    <w:rPr>
      <w:rFonts w:ascii="Tahoma" w:hAnsi="Tahoma" w:cs="Tahoma"/>
      <w:sz w:val="16"/>
      <w:szCs w:val="16"/>
    </w:rPr>
  </w:style>
  <w:style w:type="paragraph" w:styleId="Prrafodelista">
    <w:name w:val="List Paragraph"/>
    <w:basedOn w:val="Normal"/>
    <w:uiPriority w:val="34"/>
    <w:qFormat/>
    <w:rsid w:val="002151C0"/>
    <w:pPr>
      <w:ind w:left="720"/>
      <w:contextualSpacing/>
    </w:pPr>
  </w:style>
  <w:style w:type="table" w:styleId="Tablaconcuadrcula">
    <w:name w:val="Table Grid"/>
    <w:basedOn w:val="Tablanormal"/>
    <w:uiPriority w:val="59"/>
    <w:rsid w:val="009C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Liceo República Argentina</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9</cp:revision>
  <dcterms:created xsi:type="dcterms:W3CDTF">2020-05-23T20:48:00Z</dcterms:created>
  <dcterms:modified xsi:type="dcterms:W3CDTF">2020-05-28T23:33:00Z</dcterms:modified>
</cp:coreProperties>
</file>