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2350F" w14:textId="77777777" w:rsidR="009A1576" w:rsidRPr="004C2AAC" w:rsidRDefault="009A1576" w:rsidP="009A1576">
      <w:pPr>
        <w:rPr>
          <w:rFonts w:ascii="Arial" w:hAnsi="Arial" w:cs="Arial"/>
          <w:sz w:val="24"/>
          <w:szCs w:val="24"/>
        </w:rPr>
      </w:pPr>
      <w:bookmarkStart w:id="0" w:name="_GoBack"/>
      <w:bookmarkEnd w:id="0"/>
    </w:p>
    <w:p w14:paraId="339A6B73" w14:textId="73A75A9C" w:rsidR="009A1576" w:rsidRPr="004C2AAC" w:rsidRDefault="009A1576" w:rsidP="00974BDB">
      <w:pPr>
        <w:spacing w:after="0"/>
        <w:jc w:val="center"/>
        <w:rPr>
          <w:rFonts w:ascii="Arial" w:hAnsi="Arial" w:cs="Arial"/>
          <w:b/>
          <w:sz w:val="24"/>
          <w:szCs w:val="24"/>
        </w:rPr>
      </w:pPr>
      <w:r w:rsidRPr="004C2AAC">
        <w:rPr>
          <w:rFonts w:ascii="Arial" w:hAnsi="Arial" w:cs="Arial"/>
          <w:b/>
          <w:sz w:val="24"/>
          <w:szCs w:val="24"/>
        </w:rPr>
        <w:t xml:space="preserve">Guía de comprensión lectora </w:t>
      </w:r>
    </w:p>
    <w:p w14:paraId="42E0CBF0" w14:textId="77777777" w:rsidR="009A1576" w:rsidRPr="004C2AAC" w:rsidRDefault="009A1576" w:rsidP="009A1576">
      <w:pPr>
        <w:spacing w:after="0"/>
        <w:jc w:val="center"/>
        <w:rPr>
          <w:rFonts w:ascii="Arial" w:hAnsi="Arial" w:cs="Arial"/>
          <w:b/>
          <w:sz w:val="24"/>
          <w:szCs w:val="24"/>
        </w:rPr>
      </w:pPr>
    </w:p>
    <w:p w14:paraId="76F09FA0" w14:textId="77777777" w:rsidR="000C01AA" w:rsidRDefault="009A1576" w:rsidP="009A1576">
      <w:pPr>
        <w:rPr>
          <w:rFonts w:ascii="Arial" w:hAnsi="Arial" w:cs="Arial"/>
          <w:sz w:val="24"/>
          <w:szCs w:val="24"/>
        </w:rPr>
      </w:pPr>
      <w:r w:rsidRPr="004C2AAC">
        <w:rPr>
          <w:rFonts w:ascii="Arial" w:hAnsi="Arial" w:cs="Arial"/>
          <w:sz w:val="24"/>
          <w:szCs w:val="24"/>
        </w:rPr>
        <w:t>Instrucciones: Lee el fragmento de “</w:t>
      </w:r>
      <w:r w:rsidRPr="004C2AAC">
        <w:rPr>
          <w:rFonts w:ascii="Arial" w:hAnsi="Arial" w:cs="Arial"/>
          <w:b/>
          <w:sz w:val="24"/>
          <w:szCs w:val="24"/>
        </w:rPr>
        <w:t>Rinconete y Cortadillo</w:t>
      </w:r>
      <w:r w:rsidRPr="004C2AAC">
        <w:rPr>
          <w:rFonts w:ascii="Arial" w:hAnsi="Arial" w:cs="Arial"/>
          <w:sz w:val="24"/>
          <w:szCs w:val="24"/>
        </w:rPr>
        <w:t>” del escritor español Miguel de Cervantes y Saavedra y responde las siguientes preguntas</w:t>
      </w:r>
      <w:r w:rsidR="000C01AA">
        <w:rPr>
          <w:rFonts w:ascii="Arial" w:hAnsi="Arial" w:cs="Arial"/>
          <w:sz w:val="24"/>
          <w:szCs w:val="24"/>
        </w:rPr>
        <w:t xml:space="preserve">. </w:t>
      </w:r>
    </w:p>
    <w:p w14:paraId="44FC8D7B" w14:textId="18B871C0" w:rsidR="009A1576" w:rsidRPr="004C2AAC" w:rsidRDefault="009A1576" w:rsidP="009A1576">
      <w:pPr>
        <w:rPr>
          <w:rFonts w:ascii="Arial" w:hAnsi="Arial" w:cs="Arial"/>
          <w:b/>
          <w:sz w:val="24"/>
          <w:szCs w:val="24"/>
        </w:rPr>
      </w:pPr>
      <w:r w:rsidRPr="004C2AAC">
        <w:rPr>
          <w:rFonts w:ascii="Arial" w:hAnsi="Arial" w:cs="Arial"/>
          <w:sz w:val="24"/>
          <w:szCs w:val="24"/>
        </w:rPr>
        <w:t>Recuerda mantener buena ortografía, caligrafía y redacción.</w:t>
      </w:r>
    </w:p>
    <w:p w14:paraId="27CC729D" w14:textId="77777777" w:rsidR="009A1576" w:rsidRPr="004C2AAC" w:rsidRDefault="009A1576" w:rsidP="009A1576">
      <w:pPr>
        <w:jc w:val="center"/>
        <w:rPr>
          <w:rFonts w:ascii="Arial" w:hAnsi="Arial" w:cs="Arial"/>
          <w:b/>
          <w:sz w:val="24"/>
          <w:szCs w:val="24"/>
        </w:rPr>
      </w:pPr>
    </w:p>
    <w:p w14:paraId="1943DCD8" w14:textId="0A36D608" w:rsidR="009A1576" w:rsidRPr="000C01AA" w:rsidRDefault="009A1576" w:rsidP="000C01AA">
      <w:pPr>
        <w:jc w:val="center"/>
        <w:rPr>
          <w:rFonts w:ascii="Arial" w:hAnsi="Arial" w:cs="Arial"/>
          <w:b/>
          <w:sz w:val="24"/>
          <w:szCs w:val="24"/>
        </w:rPr>
      </w:pPr>
      <w:r w:rsidRPr="004C2AAC">
        <w:rPr>
          <w:rFonts w:ascii="Arial" w:hAnsi="Arial" w:cs="Arial"/>
          <w:b/>
          <w:sz w:val="24"/>
          <w:szCs w:val="24"/>
        </w:rPr>
        <w:t>Rinconete y Cortadillo</w:t>
      </w:r>
      <w:r w:rsidR="000C01AA">
        <w:rPr>
          <w:rFonts w:ascii="Arial" w:hAnsi="Arial" w:cs="Arial"/>
          <w:b/>
          <w:sz w:val="24"/>
          <w:szCs w:val="24"/>
        </w:rPr>
        <w:t xml:space="preserve"> </w:t>
      </w:r>
      <w:r w:rsidR="000C01AA">
        <w:rPr>
          <w:rFonts w:ascii="Arial" w:hAnsi="Arial" w:cs="Arial"/>
          <w:b/>
          <w:sz w:val="20"/>
          <w:szCs w:val="20"/>
        </w:rPr>
        <w:t>(</w:t>
      </w:r>
      <w:r w:rsidRPr="000C01AA">
        <w:rPr>
          <w:rFonts w:ascii="Arial" w:hAnsi="Arial" w:cs="Arial"/>
          <w:b/>
          <w:sz w:val="20"/>
          <w:szCs w:val="20"/>
        </w:rPr>
        <w:t xml:space="preserve">Miguel de </w:t>
      </w:r>
      <w:r w:rsidR="004C2AAC" w:rsidRPr="000C01AA">
        <w:rPr>
          <w:rFonts w:ascii="Arial" w:hAnsi="Arial" w:cs="Arial"/>
          <w:b/>
          <w:sz w:val="20"/>
          <w:szCs w:val="20"/>
        </w:rPr>
        <w:t>Cervantes</w:t>
      </w:r>
      <w:r w:rsidRPr="000C01AA">
        <w:rPr>
          <w:rFonts w:ascii="Arial" w:hAnsi="Arial" w:cs="Arial"/>
          <w:b/>
          <w:sz w:val="20"/>
          <w:szCs w:val="20"/>
        </w:rPr>
        <w:t xml:space="preserve"> y Saavedra</w:t>
      </w:r>
      <w:r w:rsidR="000C01AA">
        <w:rPr>
          <w:rFonts w:ascii="Arial" w:hAnsi="Arial" w:cs="Arial"/>
          <w:b/>
          <w:sz w:val="20"/>
          <w:szCs w:val="20"/>
        </w:rPr>
        <w:t>)</w:t>
      </w:r>
    </w:p>
    <w:p w14:paraId="5B7C1ADE" w14:textId="77777777" w:rsidR="009A1576" w:rsidRPr="004C2AAC" w:rsidRDefault="009A1576" w:rsidP="004C2AAC">
      <w:pPr>
        <w:ind w:firstLine="708"/>
        <w:jc w:val="both"/>
        <w:rPr>
          <w:rFonts w:ascii="Arial" w:hAnsi="Arial" w:cs="Arial"/>
          <w:sz w:val="24"/>
          <w:szCs w:val="24"/>
        </w:rPr>
      </w:pPr>
      <w:r w:rsidRPr="004C2AAC">
        <w:rPr>
          <w:rFonts w:ascii="Arial" w:hAnsi="Arial" w:cs="Arial"/>
          <w:sz w:val="24"/>
          <w:szCs w:val="24"/>
        </w:rPr>
        <w:t xml:space="preserve">En la posada del Molinillo de Alcudia, un día de los calurosos del verano, se hallaron en ella acaso dos muchachos de catorce a quince años: el uno ni el otro no pasaban de diez y siete; ambos de buena gracia, pero muy descosidos, rotos y maltratados; capa, no la tenían; los calzones eran de lienzo y las medias de carne. Bien es verdad que lo enmendaban los zapatos, porque los del uno eran alpargatas, tan traídas como llevadas, y los </w:t>
      </w:r>
      <w:r w:rsidR="004C2AAC" w:rsidRPr="004C2AAC">
        <w:rPr>
          <w:rFonts w:ascii="Arial" w:hAnsi="Arial" w:cs="Arial"/>
          <w:sz w:val="24"/>
          <w:szCs w:val="24"/>
        </w:rPr>
        <w:t>de los otros picados</w:t>
      </w:r>
      <w:r w:rsidRPr="004C2AAC">
        <w:rPr>
          <w:rFonts w:ascii="Arial" w:hAnsi="Arial" w:cs="Arial"/>
          <w:sz w:val="24"/>
          <w:szCs w:val="24"/>
        </w:rPr>
        <w:t xml:space="preserve"> y sin suelas, de manera que poco le servían. Traía el uno montera verde de cazador, el otro un sombrero sin adorno alguno, bajo de copa y ancho de falda. A la espalda y ceñida por el pecho, traía el uno una camisa, encerrada y recogida toda en una manga; el otro venía libre y sin alforjas, con un gran bulto, que, a lo que después pareció, era un cuello almidonado con grasa, y tan deshilado de roto, que todo parecía hilachas. Venían en él envueltos y guardados unos naipes de figura ovada, porque de ejercitarlos se les habían gastado las puntas, y porque durasen más se las cercenaron y los dejaron de esta forma. Estaban los dos quemados del sol, las uñas astilladas y las manos no muy limpias; el uno tenía una media espada, y el otro un cuchillo de los que suelen llamar vaqueros.</w:t>
      </w:r>
    </w:p>
    <w:p w14:paraId="431F8CAB" w14:textId="77777777" w:rsidR="009A1576" w:rsidRPr="004C2AAC" w:rsidRDefault="009A1576" w:rsidP="004C2AAC">
      <w:pPr>
        <w:ind w:firstLine="708"/>
        <w:jc w:val="both"/>
        <w:rPr>
          <w:rFonts w:ascii="Arial" w:hAnsi="Arial" w:cs="Arial"/>
          <w:sz w:val="24"/>
          <w:szCs w:val="24"/>
        </w:rPr>
      </w:pPr>
      <w:r w:rsidRPr="004C2AAC">
        <w:rPr>
          <w:rFonts w:ascii="Arial" w:hAnsi="Arial" w:cs="Arial"/>
          <w:sz w:val="24"/>
          <w:szCs w:val="24"/>
        </w:rPr>
        <w:t>Salieron los dos a tomar la siesta en un portal, o cobertizo, que delante de la posada se hace; y, se sentaron el uno frente al otro, el que parecía de más edad dijo al más joven:</w:t>
      </w:r>
    </w:p>
    <w:p w14:paraId="2C6443AE" w14:textId="77777777" w:rsidR="009A1576" w:rsidRPr="004C2AAC" w:rsidRDefault="009A1576" w:rsidP="004C2AAC">
      <w:pPr>
        <w:jc w:val="both"/>
        <w:rPr>
          <w:rFonts w:ascii="Arial" w:hAnsi="Arial" w:cs="Arial"/>
          <w:sz w:val="24"/>
          <w:szCs w:val="24"/>
        </w:rPr>
      </w:pPr>
      <w:r w:rsidRPr="004C2AAC">
        <w:rPr>
          <w:rFonts w:ascii="Arial" w:hAnsi="Arial" w:cs="Arial"/>
          <w:sz w:val="24"/>
          <w:szCs w:val="24"/>
        </w:rPr>
        <w:t>¿De qué tierra es vuestra merced, señor gentilhombre, y para adónde camina?</w:t>
      </w:r>
    </w:p>
    <w:p w14:paraId="1D852F99" w14:textId="77777777" w:rsidR="009A1576" w:rsidRPr="004C2AAC" w:rsidRDefault="009A1576" w:rsidP="004C2AAC">
      <w:pPr>
        <w:jc w:val="both"/>
        <w:rPr>
          <w:rFonts w:ascii="Arial" w:hAnsi="Arial" w:cs="Arial"/>
          <w:sz w:val="24"/>
          <w:szCs w:val="24"/>
        </w:rPr>
      </w:pPr>
      <w:r w:rsidRPr="004C2AAC">
        <w:rPr>
          <w:rFonts w:ascii="Arial" w:hAnsi="Arial" w:cs="Arial"/>
          <w:sz w:val="24"/>
          <w:szCs w:val="24"/>
        </w:rPr>
        <w:t>—Mi tierra, señor —respondió el preguntado—, no la sé, ni para dónde camino, tampoco. —Pues en verdad —dijo el mayor— que no parece vuestra merced del cielo, y que este no es lugar para hacer su asiento en él; que por fuerza se ha de pasar adelante.</w:t>
      </w:r>
    </w:p>
    <w:p w14:paraId="197FBBB4" w14:textId="77777777" w:rsidR="009A1576" w:rsidRPr="004C2AAC" w:rsidRDefault="009A1576" w:rsidP="004C2AAC">
      <w:pPr>
        <w:jc w:val="both"/>
        <w:rPr>
          <w:rFonts w:ascii="Arial" w:hAnsi="Arial" w:cs="Arial"/>
          <w:sz w:val="24"/>
          <w:szCs w:val="24"/>
        </w:rPr>
      </w:pPr>
      <w:r w:rsidRPr="004C2AAC">
        <w:rPr>
          <w:rFonts w:ascii="Arial" w:hAnsi="Arial" w:cs="Arial"/>
          <w:sz w:val="24"/>
          <w:szCs w:val="24"/>
        </w:rPr>
        <w:t>—Así es —respondió el mediano—, pero yo he dicho verdad en lo que he dicho, porque mi tierra no es mía, pues no tengo en ella más de un padre que no me tiene por hijo y una madrastra que me trata mal; el camino que llevo es a la ventura, y allí le daría fin donde hallase quien me diese lo necesario para pasar esta miserable vida.</w:t>
      </w:r>
    </w:p>
    <w:p w14:paraId="5450A7EE" w14:textId="77777777" w:rsidR="009A1576" w:rsidRPr="004C2AAC" w:rsidRDefault="009A1576" w:rsidP="004C2AAC">
      <w:pPr>
        <w:jc w:val="both"/>
        <w:rPr>
          <w:rFonts w:ascii="Arial" w:hAnsi="Arial" w:cs="Arial"/>
          <w:sz w:val="24"/>
          <w:szCs w:val="24"/>
        </w:rPr>
      </w:pPr>
      <w:r w:rsidRPr="004C2AAC">
        <w:rPr>
          <w:rFonts w:ascii="Arial" w:hAnsi="Arial" w:cs="Arial"/>
          <w:sz w:val="24"/>
          <w:szCs w:val="24"/>
        </w:rPr>
        <w:t>—Y ¿sabe vuestra merced algún oficio? —preguntó el grande.</w:t>
      </w:r>
    </w:p>
    <w:p w14:paraId="35473080" w14:textId="77777777" w:rsidR="009A1576" w:rsidRPr="004C2AAC" w:rsidRDefault="009A1576" w:rsidP="004C2AAC">
      <w:pPr>
        <w:jc w:val="both"/>
        <w:rPr>
          <w:rFonts w:ascii="Arial" w:hAnsi="Arial" w:cs="Arial"/>
          <w:sz w:val="24"/>
          <w:szCs w:val="24"/>
        </w:rPr>
      </w:pPr>
      <w:r w:rsidRPr="004C2AAC">
        <w:rPr>
          <w:rFonts w:ascii="Arial" w:hAnsi="Arial" w:cs="Arial"/>
          <w:sz w:val="24"/>
          <w:szCs w:val="24"/>
        </w:rPr>
        <w:t>Y el menor respondió:</w:t>
      </w:r>
    </w:p>
    <w:p w14:paraId="071C6C94" w14:textId="77777777" w:rsidR="009A1576" w:rsidRPr="004C2AAC" w:rsidRDefault="009A1576" w:rsidP="004C2AAC">
      <w:pPr>
        <w:jc w:val="both"/>
        <w:rPr>
          <w:rFonts w:ascii="Arial" w:hAnsi="Arial" w:cs="Arial"/>
          <w:sz w:val="24"/>
          <w:szCs w:val="24"/>
        </w:rPr>
      </w:pPr>
      <w:r w:rsidRPr="004C2AAC">
        <w:rPr>
          <w:rFonts w:ascii="Arial" w:hAnsi="Arial" w:cs="Arial"/>
          <w:sz w:val="24"/>
          <w:szCs w:val="24"/>
        </w:rPr>
        <w:t>—No sé otro sino que corro como una liebre, y salto como un gamo y corto de tijera muy delicadamente.</w:t>
      </w:r>
    </w:p>
    <w:p w14:paraId="687E2794" w14:textId="77777777" w:rsidR="009A1576" w:rsidRPr="004C2AAC" w:rsidRDefault="009A1576" w:rsidP="004C2AAC">
      <w:pPr>
        <w:jc w:val="both"/>
        <w:rPr>
          <w:rFonts w:ascii="Arial" w:hAnsi="Arial" w:cs="Arial"/>
          <w:sz w:val="24"/>
          <w:szCs w:val="24"/>
        </w:rPr>
      </w:pPr>
      <w:r w:rsidRPr="004C2AAC">
        <w:rPr>
          <w:rFonts w:ascii="Arial" w:hAnsi="Arial" w:cs="Arial"/>
          <w:sz w:val="24"/>
          <w:szCs w:val="24"/>
        </w:rPr>
        <w:t>—Eso es bueno, útil y provechoso —dijo el grande—, porque habrá sacristán que le dé a usted la ofrenda de Todos Santos, porque para el Jueves Santo le corte flores de papel para el monumento.</w:t>
      </w:r>
    </w:p>
    <w:p w14:paraId="4AC15359" w14:textId="77777777" w:rsidR="009A1576" w:rsidRPr="004C2AAC" w:rsidRDefault="009A1576" w:rsidP="004C2AAC">
      <w:pPr>
        <w:jc w:val="both"/>
        <w:rPr>
          <w:rFonts w:ascii="Arial" w:hAnsi="Arial" w:cs="Arial"/>
          <w:sz w:val="24"/>
          <w:szCs w:val="24"/>
        </w:rPr>
      </w:pPr>
      <w:r w:rsidRPr="004C2AAC">
        <w:rPr>
          <w:rFonts w:ascii="Arial" w:hAnsi="Arial" w:cs="Arial"/>
          <w:sz w:val="24"/>
          <w:szCs w:val="24"/>
        </w:rPr>
        <w:t xml:space="preserve">—No es mi corte de esa manera —respondió el menor—, sino que mi padre, por la misericordia del cielo, es sastre y calcetero, y me enseñó a cortar antiparas, que, como vuestra merced bien sabe, </w:t>
      </w:r>
      <w:r w:rsidRPr="004C2AAC">
        <w:rPr>
          <w:rFonts w:ascii="Arial" w:hAnsi="Arial" w:cs="Arial"/>
          <w:sz w:val="24"/>
          <w:szCs w:val="24"/>
        </w:rPr>
        <w:lastRenderedPageBreak/>
        <w:t xml:space="preserve">son medias calzas con </w:t>
      </w:r>
      <w:proofErr w:type="spellStart"/>
      <w:r w:rsidRPr="004C2AAC">
        <w:rPr>
          <w:rFonts w:ascii="Arial" w:hAnsi="Arial" w:cs="Arial"/>
          <w:sz w:val="24"/>
          <w:szCs w:val="24"/>
        </w:rPr>
        <w:t>avampiés</w:t>
      </w:r>
      <w:proofErr w:type="spellEnd"/>
      <w:r w:rsidRPr="004C2AAC">
        <w:rPr>
          <w:rFonts w:ascii="Arial" w:hAnsi="Arial" w:cs="Arial"/>
          <w:sz w:val="24"/>
          <w:szCs w:val="24"/>
        </w:rPr>
        <w:t>, que por su propio nombre se suelen llamar polainas; y las corto tan bien, que me podría examinar de maestro, sino que la corta suerte me tiene arrinconado.</w:t>
      </w:r>
    </w:p>
    <w:p w14:paraId="75A75D76" w14:textId="77777777" w:rsidR="009A1576" w:rsidRPr="004C2AAC" w:rsidRDefault="009A1576" w:rsidP="004C2AAC">
      <w:pPr>
        <w:jc w:val="both"/>
        <w:rPr>
          <w:rFonts w:ascii="Arial" w:hAnsi="Arial" w:cs="Arial"/>
          <w:sz w:val="24"/>
          <w:szCs w:val="24"/>
        </w:rPr>
      </w:pPr>
      <w:r w:rsidRPr="004C2AAC">
        <w:rPr>
          <w:rFonts w:ascii="Arial" w:hAnsi="Arial" w:cs="Arial"/>
          <w:sz w:val="24"/>
          <w:szCs w:val="24"/>
        </w:rPr>
        <w:t>—Todo eso y más acontece —respondió el grande—, he oído decir que las buenas habilidades son las más perdidas, pero aún edad tiene vuestra merced para enmendar su ventura. Si yo no me engaño y mi ojo no miente, vuestra merced tiene otras gracias secretas, y no las quiere manifestar.</w:t>
      </w:r>
    </w:p>
    <w:p w14:paraId="30B979CB" w14:textId="77777777" w:rsidR="00A61F9E" w:rsidRPr="004C2AAC" w:rsidRDefault="009A1576" w:rsidP="004C2AAC">
      <w:pPr>
        <w:jc w:val="both"/>
        <w:rPr>
          <w:rFonts w:ascii="Arial" w:hAnsi="Arial" w:cs="Arial"/>
          <w:sz w:val="24"/>
          <w:szCs w:val="24"/>
        </w:rPr>
      </w:pPr>
      <w:r w:rsidRPr="004C2AAC">
        <w:rPr>
          <w:rFonts w:ascii="Arial" w:hAnsi="Arial" w:cs="Arial"/>
          <w:sz w:val="24"/>
          <w:szCs w:val="24"/>
        </w:rPr>
        <w:t>—Sí tengo —respondió el pequeño—, pero no son para en público, como usted ha apuntado.</w:t>
      </w:r>
    </w:p>
    <w:p w14:paraId="56823963" w14:textId="77777777" w:rsidR="009A1576" w:rsidRPr="004C2AAC" w:rsidRDefault="009A1576" w:rsidP="004C2AAC">
      <w:pPr>
        <w:jc w:val="both"/>
        <w:rPr>
          <w:rFonts w:ascii="Arial" w:hAnsi="Arial" w:cs="Arial"/>
          <w:sz w:val="24"/>
          <w:szCs w:val="24"/>
        </w:rPr>
      </w:pPr>
    </w:p>
    <w:p w14:paraId="1AD60C64" w14:textId="1162AF7E" w:rsidR="000C01AA" w:rsidRDefault="009A1576" w:rsidP="004C2AAC">
      <w:pPr>
        <w:jc w:val="both"/>
        <w:rPr>
          <w:rFonts w:ascii="Arial" w:hAnsi="Arial" w:cs="Arial"/>
          <w:sz w:val="24"/>
          <w:szCs w:val="24"/>
        </w:rPr>
      </w:pPr>
      <w:r w:rsidRPr="000C01AA">
        <w:rPr>
          <w:rFonts w:ascii="Arial" w:hAnsi="Arial" w:cs="Arial"/>
          <w:b/>
          <w:bCs/>
          <w:sz w:val="24"/>
          <w:szCs w:val="24"/>
        </w:rPr>
        <w:t>1.</w:t>
      </w:r>
      <w:r w:rsidRPr="004C2AAC">
        <w:rPr>
          <w:rFonts w:ascii="Arial" w:hAnsi="Arial" w:cs="Arial"/>
          <w:sz w:val="24"/>
          <w:szCs w:val="24"/>
        </w:rPr>
        <w:t xml:space="preserve"> ¿Dónde se ambienta el relato?</w:t>
      </w:r>
    </w:p>
    <w:p w14:paraId="21CB79B6" w14:textId="77777777" w:rsidR="000C01AA" w:rsidRPr="004C2AAC" w:rsidRDefault="000C01AA" w:rsidP="004C2AAC">
      <w:pPr>
        <w:jc w:val="both"/>
        <w:rPr>
          <w:rFonts w:ascii="Arial" w:hAnsi="Arial" w:cs="Arial"/>
          <w:sz w:val="24"/>
          <w:szCs w:val="24"/>
        </w:rPr>
      </w:pPr>
    </w:p>
    <w:p w14:paraId="26D8AC66" w14:textId="1608FA23" w:rsidR="009A1576" w:rsidRDefault="009A1576" w:rsidP="004C2AAC">
      <w:pPr>
        <w:jc w:val="both"/>
        <w:rPr>
          <w:rFonts w:ascii="Arial" w:hAnsi="Arial" w:cs="Arial"/>
          <w:sz w:val="24"/>
          <w:szCs w:val="24"/>
        </w:rPr>
      </w:pPr>
      <w:r w:rsidRPr="000C01AA">
        <w:rPr>
          <w:rFonts w:ascii="Arial" w:hAnsi="Arial" w:cs="Arial"/>
          <w:b/>
          <w:bCs/>
          <w:sz w:val="24"/>
          <w:szCs w:val="24"/>
        </w:rPr>
        <w:t>2.</w:t>
      </w:r>
      <w:r w:rsidRPr="004C2AAC">
        <w:rPr>
          <w:rFonts w:ascii="Arial" w:hAnsi="Arial" w:cs="Arial"/>
          <w:sz w:val="24"/>
          <w:szCs w:val="24"/>
        </w:rPr>
        <w:t xml:space="preserve"> ¿Con qué finalidad el narrador habrá hecho una descripción física tan detallada de los protagonistas? Fundamenta tu respuesta.</w:t>
      </w:r>
    </w:p>
    <w:p w14:paraId="01F0E3E0" w14:textId="77777777" w:rsidR="000C01AA" w:rsidRPr="004C2AAC" w:rsidRDefault="000C01AA" w:rsidP="004C2AAC">
      <w:pPr>
        <w:jc w:val="both"/>
        <w:rPr>
          <w:rFonts w:ascii="Arial" w:hAnsi="Arial" w:cs="Arial"/>
          <w:sz w:val="24"/>
          <w:szCs w:val="24"/>
        </w:rPr>
      </w:pPr>
    </w:p>
    <w:p w14:paraId="615A8D49" w14:textId="11F32136" w:rsidR="009A1576" w:rsidRDefault="009A1576" w:rsidP="004C2AAC">
      <w:pPr>
        <w:jc w:val="both"/>
        <w:rPr>
          <w:rFonts w:ascii="Arial" w:hAnsi="Arial" w:cs="Arial"/>
          <w:sz w:val="24"/>
          <w:szCs w:val="24"/>
        </w:rPr>
      </w:pPr>
      <w:r w:rsidRPr="000C01AA">
        <w:rPr>
          <w:rFonts w:ascii="Arial" w:hAnsi="Arial" w:cs="Arial"/>
          <w:b/>
          <w:bCs/>
          <w:sz w:val="24"/>
          <w:szCs w:val="24"/>
        </w:rPr>
        <w:t>3.</w:t>
      </w:r>
      <w:r w:rsidRPr="004C2AAC">
        <w:rPr>
          <w:rFonts w:ascii="Arial" w:hAnsi="Arial" w:cs="Arial"/>
          <w:sz w:val="24"/>
          <w:szCs w:val="24"/>
        </w:rPr>
        <w:t xml:space="preserve"> ¿Por qué los naipes de uno de los muchachos eran redondos?</w:t>
      </w:r>
    </w:p>
    <w:p w14:paraId="374DD415" w14:textId="77777777" w:rsidR="000C01AA" w:rsidRPr="004C2AAC" w:rsidRDefault="000C01AA" w:rsidP="004C2AAC">
      <w:pPr>
        <w:jc w:val="both"/>
        <w:rPr>
          <w:rFonts w:ascii="Arial" w:hAnsi="Arial" w:cs="Arial"/>
          <w:sz w:val="24"/>
          <w:szCs w:val="24"/>
        </w:rPr>
      </w:pPr>
    </w:p>
    <w:p w14:paraId="69EB0741" w14:textId="3FCDFDB3" w:rsidR="009A1576" w:rsidRDefault="009A1576" w:rsidP="004C2AAC">
      <w:pPr>
        <w:jc w:val="both"/>
        <w:rPr>
          <w:rFonts w:ascii="Arial" w:hAnsi="Arial" w:cs="Arial"/>
          <w:sz w:val="24"/>
          <w:szCs w:val="24"/>
        </w:rPr>
      </w:pPr>
      <w:r w:rsidRPr="000C01AA">
        <w:rPr>
          <w:rFonts w:ascii="Arial" w:hAnsi="Arial" w:cs="Arial"/>
          <w:b/>
          <w:bCs/>
          <w:sz w:val="24"/>
          <w:szCs w:val="24"/>
        </w:rPr>
        <w:t>4.</w:t>
      </w:r>
      <w:r w:rsidRPr="004C2AAC">
        <w:rPr>
          <w:rFonts w:ascii="Arial" w:hAnsi="Arial" w:cs="Arial"/>
          <w:sz w:val="24"/>
          <w:szCs w:val="24"/>
        </w:rPr>
        <w:t xml:space="preserve"> ¿Qué habilidades tiene el menor de los jóvenes?</w:t>
      </w:r>
    </w:p>
    <w:p w14:paraId="5C8A8E39" w14:textId="77777777" w:rsidR="000C01AA" w:rsidRPr="004C2AAC" w:rsidRDefault="000C01AA" w:rsidP="004C2AAC">
      <w:pPr>
        <w:jc w:val="both"/>
        <w:rPr>
          <w:rFonts w:ascii="Arial" w:hAnsi="Arial" w:cs="Arial"/>
          <w:sz w:val="24"/>
          <w:szCs w:val="24"/>
        </w:rPr>
      </w:pPr>
    </w:p>
    <w:p w14:paraId="78822B5E" w14:textId="4A7F0483" w:rsidR="009A1576" w:rsidRDefault="009A1576" w:rsidP="004C2AAC">
      <w:pPr>
        <w:jc w:val="both"/>
        <w:rPr>
          <w:rFonts w:ascii="Arial" w:hAnsi="Arial" w:cs="Arial"/>
          <w:sz w:val="24"/>
          <w:szCs w:val="24"/>
        </w:rPr>
      </w:pPr>
      <w:r w:rsidRPr="000C01AA">
        <w:rPr>
          <w:rFonts w:ascii="Arial" w:hAnsi="Arial" w:cs="Arial"/>
          <w:b/>
          <w:bCs/>
          <w:sz w:val="24"/>
          <w:szCs w:val="24"/>
        </w:rPr>
        <w:t>5.</w:t>
      </w:r>
      <w:r w:rsidRPr="004C2AAC">
        <w:rPr>
          <w:rFonts w:ascii="Arial" w:hAnsi="Arial" w:cs="Arial"/>
          <w:sz w:val="24"/>
          <w:szCs w:val="24"/>
        </w:rPr>
        <w:t xml:space="preserve"> ¿Por qué el menor de los muchachos no habrá querido revelar sus habilidades?</w:t>
      </w:r>
    </w:p>
    <w:p w14:paraId="05DCED56" w14:textId="77777777" w:rsidR="000C01AA" w:rsidRPr="004C2AAC" w:rsidRDefault="000C01AA" w:rsidP="004C2AAC">
      <w:pPr>
        <w:jc w:val="both"/>
        <w:rPr>
          <w:rFonts w:ascii="Arial" w:hAnsi="Arial" w:cs="Arial"/>
          <w:sz w:val="24"/>
          <w:szCs w:val="24"/>
        </w:rPr>
      </w:pPr>
    </w:p>
    <w:p w14:paraId="34C69E6C" w14:textId="0789A442" w:rsidR="009A1576" w:rsidRDefault="009A1576" w:rsidP="004C2AAC">
      <w:pPr>
        <w:jc w:val="both"/>
        <w:rPr>
          <w:rFonts w:ascii="Arial" w:hAnsi="Arial" w:cs="Arial"/>
          <w:sz w:val="24"/>
          <w:szCs w:val="24"/>
        </w:rPr>
      </w:pPr>
      <w:r w:rsidRPr="000C01AA">
        <w:rPr>
          <w:rFonts w:ascii="Arial" w:hAnsi="Arial" w:cs="Arial"/>
          <w:b/>
          <w:bCs/>
          <w:sz w:val="24"/>
          <w:szCs w:val="24"/>
        </w:rPr>
        <w:t>6.</w:t>
      </w:r>
      <w:r w:rsidRPr="004C2AAC">
        <w:rPr>
          <w:rFonts w:ascii="Arial" w:hAnsi="Arial" w:cs="Arial"/>
          <w:sz w:val="24"/>
          <w:szCs w:val="24"/>
        </w:rPr>
        <w:t xml:space="preserve"> ¿Qué personaje tipo protagoniza este relato? Justifica tu respuesta con los contenidos de esta Lección y La información del texto.</w:t>
      </w:r>
    </w:p>
    <w:p w14:paraId="466F2B4D" w14:textId="77777777" w:rsidR="000C01AA" w:rsidRPr="004C2AAC" w:rsidRDefault="000C01AA" w:rsidP="004C2AAC">
      <w:pPr>
        <w:jc w:val="both"/>
        <w:rPr>
          <w:rFonts w:ascii="Arial" w:hAnsi="Arial" w:cs="Arial"/>
          <w:sz w:val="24"/>
          <w:szCs w:val="24"/>
        </w:rPr>
      </w:pPr>
    </w:p>
    <w:p w14:paraId="42B87704" w14:textId="2D9C8FA4" w:rsidR="009A1576" w:rsidRPr="004C2AAC" w:rsidRDefault="009A1576" w:rsidP="004C2AAC">
      <w:pPr>
        <w:jc w:val="both"/>
        <w:rPr>
          <w:rFonts w:ascii="Arial" w:hAnsi="Arial" w:cs="Arial"/>
          <w:sz w:val="24"/>
          <w:szCs w:val="24"/>
        </w:rPr>
      </w:pPr>
      <w:r w:rsidRPr="000C01AA">
        <w:rPr>
          <w:rFonts w:ascii="Arial" w:hAnsi="Arial" w:cs="Arial"/>
          <w:b/>
          <w:bCs/>
          <w:sz w:val="24"/>
          <w:szCs w:val="24"/>
        </w:rPr>
        <w:t>7.</w:t>
      </w:r>
      <w:r w:rsidR="000C01AA">
        <w:rPr>
          <w:rFonts w:ascii="Arial" w:hAnsi="Arial" w:cs="Arial"/>
          <w:sz w:val="24"/>
          <w:szCs w:val="24"/>
        </w:rPr>
        <w:t xml:space="preserve"> </w:t>
      </w:r>
      <w:r w:rsidRPr="004C2AAC">
        <w:rPr>
          <w:rFonts w:ascii="Arial" w:hAnsi="Arial" w:cs="Arial"/>
          <w:sz w:val="24"/>
          <w:szCs w:val="24"/>
        </w:rPr>
        <w:t>En relación con la pregunta anterior. Subraya todos los elementos que te ayudaron a clasificar a los protagonistas. Luego, determina si esa información corresponde a lo que los personajes dicen sobre sí mismos, a lo que se dice de ellos o a sus motivaciones.</w:t>
      </w:r>
    </w:p>
    <w:sectPr w:rsidR="009A1576" w:rsidRPr="004C2AAC" w:rsidSect="00974BDB">
      <w:headerReference w:type="first" r:id="rId6"/>
      <w:pgSz w:w="11907" w:h="16839" w:code="9"/>
      <w:pgMar w:top="720" w:right="720" w:bottom="1135" w:left="720"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9B4A1" w14:textId="77777777" w:rsidR="003B6D16" w:rsidRDefault="003B6D16" w:rsidP="004C2AAC">
      <w:pPr>
        <w:spacing w:after="0" w:line="240" w:lineRule="auto"/>
      </w:pPr>
      <w:r>
        <w:separator/>
      </w:r>
    </w:p>
  </w:endnote>
  <w:endnote w:type="continuationSeparator" w:id="0">
    <w:p w14:paraId="18D4D296" w14:textId="77777777" w:rsidR="003B6D16" w:rsidRDefault="003B6D16" w:rsidP="004C2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83014" w14:textId="77777777" w:rsidR="003B6D16" w:rsidRDefault="003B6D16" w:rsidP="004C2AAC">
      <w:pPr>
        <w:spacing w:after="0" w:line="240" w:lineRule="auto"/>
      </w:pPr>
      <w:r>
        <w:separator/>
      </w:r>
    </w:p>
  </w:footnote>
  <w:footnote w:type="continuationSeparator" w:id="0">
    <w:p w14:paraId="157D931C" w14:textId="77777777" w:rsidR="003B6D16" w:rsidRDefault="003B6D16" w:rsidP="004C2A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45D81" w14:textId="57560221" w:rsidR="00974BDB" w:rsidRDefault="00974BDB" w:rsidP="00974BDB">
    <w:pPr>
      <w:pStyle w:val="Encabezado"/>
      <w:ind w:hanging="284"/>
    </w:pPr>
    <w:r>
      <w:rPr>
        <w:noProof/>
        <w:lang w:eastAsia="es-CL"/>
      </w:rPr>
      <w:drawing>
        <wp:inline distT="0" distB="0" distL="0" distR="0" wp14:anchorId="199CA154" wp14:editId="0D169ECD">
          <wp:extent cx="1809750" cy="6667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 LRA.jpg"/>
                  <pic:cNvPicPr/>
                </pic:nvPicPr>
                <pic:blipFill>
                  <a:blip r:embed="rId1">
                    <a:extLst>
                      <a:ext uri="{28A0092B-C50C-407E-A947-70E740481C1C}">
                        <a14:useLocalDpi xmlns:a14="http://schemas.microsoft.com/office/drawing/2010/main" val="0"/>
                      </a:ext>
                    </a:extLst>
                  </a:blip>
                  <a:stretch>
                    <a:fillRect/>
                  </a:stretch>
                </pic:blipFill>
                <pic:spPr>
                  <a:xfrm>
                    <a:off x="0" y="0"/>
                    <a:ext cx="1827412" cy="67325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576"/>
    <w:rsid w:val="000C01AA"/>
    <w:rsid w:val="003B6D16"/>
    <w:rsid w:val="004C2AAC"/>
    <w:rsid w:val="005F3974"/>
    <w:rsid w:val="00814875"/>
    <w:rsid w:val="00974BDB"/>
    <w:rsid w:val="009A1576"/>
    <w:rsid w:val="00A61F9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521107"/>
  <w15:chartTrackingRefBased/>
  <w15:docId w15:val="{48DE8991-62DA-4ADA-B9F7-6F202E0E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2A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2AAC"/>
  </w:style>
  <w:style w:type="paragraph" w:styleId="Piedepgina">
    <w:name w:val="footer"/>
    <w:basedOn w:val="Normal"/>
    <w:link w:val="PiedepginaCar"/>
    <w:uiPriority w:val="99"/>
    <w:unhideWhenUsed/>
    <w:rsid w:val="004C2A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2AAC"/>
  </w:style>
  <w:style w:type="paragraph" w:styleId="Sinespaciado">
    <w:name w:val="No Spacing"/>
    <w:uiPriority w:val="1"/>
    <w:qFormat/>
    <w:rsid w:val="004C2AAC"/>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3613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Rubén Valdés Vásquez</cp:lastModifiedBy>
  <cp:revision>2</cp:revision>
  <dcterms:created xsi:type="dcterms:W3CDTF">2020-05-13T02:54:00Z</dcterms:created>
  <dcterms:modified xsi:type="dcterms:W3CDTF">2020-05-13T02:54:00Z</dcterms:modified>
</cp:coreProperties>
</file>