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160" w:rsidRDefault="000A6160"/>
    <w:p w:rsidR="00310590" w:rsidRDefault="007903A6" w:rsidP="00310590">
      <w:pPr>
        <w:jc w:val="center"/>
        <w:rPr>
          <w:b/>
          <w:u w:val="single"/>
        </w:rPr>
      </w:pPr>
      <w:r>
        <w:rPr>
          <w:b/>
          <w:u w:val="single"/>
        </w:rPr>
        <w:t>Guía de trabajo N°3</w:t>
      </w:r>
    </w:p>
    <w:p w:rsidR="00310590" w:rsidRDefault="00310590" w:rsidP="00310590">
      <w:pPr>
        <w:jc w:val="center"/>
        <w:rPr>
          <w:b/>
          <w:u w:val="single"/>
        </w:rPr>
      </w:pPr>
    </w:p>
    <w:p w:rsidR="00310590" w:rsidRDefault="00400330" w:rsidP="00310590">
      <w:r w:rsidRPr="00400330">
        <w:rPr>
          <w:b/>
          <w:u w:val="single"/>
        </w:rPr>
        <w:t>Objetivo:</w:t>
      </w:r>
      <w:r>
        <w:rPr>
          <w:u w:val="single"/>
        </w:rPr>
        <w:t xml:space="preserve"> </w:t>
      </w:r>
      <w:r w:rsidR="007903A6">
        <w:t>Identificar en el mercado soluciones de seguridad para computadoras</w:t>
      </w:r>
    </w:p>
    <w:p w:rsidR="007903A6" w:rsidRDefault="007903A6" w:rsidP="007903A6">
      <w:pPr>
        <w:jc w:val="both"/>
      </w:pPr>
      <w:r w:rsidRPr="007903A6">
        <w:rPr>
          <w:b/>
          <w:u w:val="single"/>
        </w:rPr>
        <w:t>Contexto</w:t>
      </w:r>
      <w:r>
        <w:t xml:space="preserve">: En la actualidad, gran parte de las actividades económicas e industriales dependen de la computación y de redes de computadoras. En cada rubor económico en que se ponga atención encontraremos, al menos, un computador. De la mano con este avance tecnológico apareció una amenaza que no ha hecho más que crecer: los ataques informáticos. Estos ataques reciben variados nombres: ciberataques, </w:t>
      </w:r>
      <w:proofErr w:type="spellStart"/>
      <w:r>
        <w:t>cyberterrorismo</w:t>
      </w:r>
      <w:proofErr w:type="spellEnd"/>
      <w:r>
        <w:t>, virus, etc. Todos los nombres apuntan a lo mismo: sistemas vulnerables que son atacados por personas con variados intereses: ocio, dinero, poder, etc. y que no hacen más que demostrar que, mientras más avance la tecnología, más lo harán ellos.</w:t>
      </w:r>
    </w:p>
    <w:p w:rsidR="00400330" w:rsidRDefault="00400330" w:rsidP="007903A6">
      <w:r w:rsidRPr="00400330">
        <w:rPr>
          <w:b/>
          <w:u w:val="single"/>
        </w:rPr>
        <w:t>Actividad</w:t>
      </w:r>
      <w:r w:rsidRPr="00400330">
        <w:rPr>
          <w:b/>
        </w:rPr>
        <w:t>:</w:t>
      </w:r>
      <w:r>
        <w:t xml:space="preserve"> </w:t>
      </w:r>
      <w:r w:rsidR="007903A6">
        <w:t>De acuerdo a la lectura anterior, busquen en internet y definan los siguientes tipos de amenazas:</w:t>
      </w:r>
    </w:p>
    <w:p w:rsidR="007903A6" w:rsidRDefault="007903A6" w:rsidP="007903A6">
      <w:pPr>
        <w:pStyle w:val="Prrafodelista"/>
        <w:numPr>
          <w:ilvl w:val="0"/>
          <w:numId w:val="3"/>
        </w:numPr>
      </w:pPr>
      <w:r>
        <w:t>Gusano</w:t>
      </w:r>
    </w:p>
    <w:p w:rsidR="007903A6" w:rsidRDefault="007903A6" w:rsidP="007903A6">
      <w:pPr>
        <w:pStyle w:val="Prrafodelista"/>
        <w:numPr>
          <w:ilvl w:val="0"/>
          <w:numId w:val="3"/>
        </w:numPr>
      </w:pPr>
      <w:r>
        <w:t>Virus</w:t>
      </w:r>
    </w:p>
    <w:p w:rsidR="007903A6" w:rsidRDefault="007903A6" w:rsidP="007903A6">
      <w:pPr>
        <w:pStyle w:val="Prrafodelista"/>
        <w:numPr>
          <w:ilvl w:val="0"/>
          <w:numId w:val="3"/>
        </w:numPr>
      </w:pPr>
      <w:r>
        <w:t>Troyano</w:t>
      </w:r>
    </w:p>
    <w:p w:rsidR="007903A6" w:rsidRDefault="007903A6" w:rsidP="007903A6">
      <w:pPr>
        <w:pStyle w:val="Prrafodelista"/>
        <w:numPr>
          <w:ilvl w:val="0"/>
          <w:numId w:val="3"/>
        </w:numPr>
      </w:pPr>
      <w:r>
        <w:t>Malware</w:t>
      </w:r>
    </w:p>
    <w:p w:rsidR="007903A6" w:rsidRDefault="007903A6" w:rsidP="007903A6">
      <w:pPr>
        <w:pStyle w:val="Prrafodelista"/>
        <w:numPr>
          <w:ilvl w:val="0"/>
          <w:numId w:val="3"/>
        </w:numPr>
      </w:pPr>
      <w:r>
        <w:t>Spyware</w:t>
      </w:r>
    </w:p>
    <w:p w:rsidR="007903A6" w:rsidRDefault="007903A6" w:rsidP="007903A6">
      <w:pPr>
        <w:pStyle w:val="Prrafodelista"/>
        <w:numPr>
          <w:ilvl w:val="0"/>
          <w:numId w:val="3"/>
        </w:numPr>
      </w:pPr>
      <w:proofErr w:type="spellStart"/>
      <w:r>
        <w:t>Adware</w:t>
      </w:r>
      <w:proofErr w:type="spellEnd"/>
    </w:p>
    <w:p w:rsidR="007903A6" w:rsidRDefault="007903A6" w:rsidP="007903A6">
      <w:pPr>
        <w:pStyle w:val="Prrafodelista"/>
        <w:numPr>
          <w:ilvl w:val="0"/>
          <w:numId w:val="3"/>
        </w:numPr>
      </w:pPr>
      <w:r>
        <w:t>Ataque de denegación de servicios</w:t>
      </w:r>
    </w:p>
    <w:p w:rsidR="007903A6" w:rsidRDefault="007903A6" w:rsidP="007903A6">
      <w:pPr>
        <w:pStyle w:val="Prrafodelista"/>
        <w:numPr>
          <w:ilvl w:val="0"/>
          <w:numId w:val="3"/>
        </w:numPr>
      </w:pPr>
      <w:proofErr w:type="spellStart"/>
      <w:r>
        <w:t>Phishing</w:t>
      </w:r>
      <w:proofErr w:type="spellEnd"/>
    </w:p>
    <w:p w:rsidR="007903A6" w:rsidRDefault="007903A6" w:rsidP="007903A6"/>
    <w:p w:rsidR="007903A6" w:rsidRDefault="007903A6" w:rsidP="007903A6">
      <w:r>
        <w:t>Fecha de entrega: 11 de mayo</w:t>
      </w:r>
      <w:bookmarkStart w:id="0" w:name="_GoBack"/>
      <w:bookmarkEnd w:id="0"/>
    </w:p>
    <w:p w:rsidR="00400330" w:rsidRPr="00400330" w:rsidRDefault="00400330" w:rsidP="00075937">
      <w:pPr>
        <w:ind w:left="360"/>
      </w:pPr>
    </w:p>
    <w:sectPr w:rsidR="00400330" w:rsidRPr="00400330" w:rsidSect="0040033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D0" w:rsidRDefault="008F67D0" w:rsidP="00310590">
      <w:pPr>
        <w:spacing w:after="0" w:line="240" w:lineRule="auto"/>
      </w:pPr>
      <w:r>
        <w:separator/>
      </w:r>
    </w:p>
  </w:endnote>
  <w:endnote w:type="continuationSeparator" w:id="0">
    <w:p w:rsidR="008F67D0" w:rsidRDefault="008F67D0" w:rsidP="0031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D0" w:rsidRDefault="008F67D0" w:rsidP="00310590">
      <w:pPr>
        <w:spacing w:after="0" w:line="240" w:lineRule="auto"/>
      </w:pPr>
      <w:r>
        <w:separator/>
      </w:r>
    </w:p>
  </w:footnote>
  <w:footnote w:type="continuationSeparator" w:id="0">
    <w:p w:rsidR="008F67D0" w:rsidRDefault="008F67D0" w:rsidP="00310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90" w:rsidRPr="00310590" w:rsidRDefault="00310590">
    <w:pPr>
      <w:pStyle w:val="Encabezado"/>
      <w:rPr>
        <w:sz w:val="20"/>
      </w:rPr>
    </w:pPr>
    <w:r w:rsidRPr="00310590">
      <w:rPr>
        <w:noProof/>
        <w:sz w:val="20"/>
        <w:lang w:val="en-US"/>
      </w:rPr>
      <w:drawing>
        <wp:anchor distT="0" distB="0" distL="114300" distR="114300" simplePos="0" relativeHeight="251658240" behindDoc="1" locked="0" layoutInCell="1" allowOverlap="1" wp14:anchorId="38E5F0F5" wp14:editId="6859ADF5">
          <wp:simplePos x="0" y="0"/>
          <wp:positionH relativeFrom="margin">
            <wp:align>right</wp:align>
          </wp:positionH>
          <wp:positionV relativeFrom="paragraph">
            <wp:posOffset>-70282</wp:posOffset>
          </wp:positionV>
          <wp:extent cx="414020" cy="506730"/>
          <wp:effectExtent l="0" t="0" r="5080" b="7620"/>
          <wp:wrapTight wrapText="bothSides">
            <wp:wrapPolygon edited="0">
              <wp:start x="0" y="0"/>
              <wp:lineTo x="0" y="21113"/>
              <wp:lineTo x="20871" y="21113"/>
              <wp:lineTo x="20871" y="0"/>
              <wp:lineTo x="0" y="0"/>
            </wp:wrapPolygon>
          </wp:wrapTight>
          <wp:docPr id="1" name="Imagen 1" descr="D:\Clases\Insignia Li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lases\Insignia Lice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0590">
      <w:rPr>
        <w:sz w:val="20"/>
      </w:rPr>
      <w:t>Liceo República Argentina</w:t>
    </w:r>
    <w:r>
      <w:rPr>
        <w:sz w:val="20"/>
      </w:rPr>
      <w:tab/>
    </w:r>
    <w:r>
      <w:rPr>
        <w:sz w:val="20"/>
      </w:rPr>
      <w:tab/>
    </w:r>
  </w:p>
  <w:p w:rsidR="00310590" w:rsidRPr="00310590" w:rsidRDefault="00310590">
    <w:pPr>
      <w:pStyle w:val="Encabezado"/>
      <w:rPr>
        <w:sz w:val="20"/>
      </w:rPr>
    </w:pPr>
    <w:r w:rsidRPr="00310590">
      <w:rPr>
        <w:sz w:val="20"/>
      </w:rPr>
      <w:t>Especialidad Conectividad y Redes</w:t>
    </w:r>
  </w:p>
  <w:p w:rsidR="00310590" w:rsidRPr="00310590" w:rsidRDefault="00310590">
    <w:pPr>
      <w:pStyle w:val="Encabezado"/>
      <w:rPr>
        <w:sz w:val="20"/>
      </w:rPr>
    </w:pPr>
    <w:r w:rsidRPr="00310590">
      <w:rPr>
        <w:sz w:val="20"/>
      </w:rPr>
      <w:t>Módulo 5 CSRA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39"/>
    <w:multiLevelType w:val="hybridMultilevel"/>
    <w:tmpl w:val="E654B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F14B4"/>
    <w:multiLevelType w:val="hybridMultilevel"/>
    <w:tmpl w:val="E60C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C0588"/>
    <w:multiLevelType w:val="hybridMultilevel"/>
    <w:tmpl w:val="B376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90"/>
    <w:rsid w:val="00075937"/>
    <w:rsid w:val="000A6160"/>
    <w:rsid w:val="00310590"/>
    <w:rsid w:val="00400330"/>
    <w:rsid w:val="00443781"/>
    <w:rsid w:val="00486E3C"/>
    <w:rsid w:val="00535AA8"/>
    <w:rsid w:val="00632610"/>
    <w:rsid w:val="007903A6"/>
    <w:rsid w:val="008F67D0"/>
    <w:rsid w:val="009215DE"/>
    <w:rsid w:val="009D00A6"/>
    <w:rsid w:val="00AF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CE805"/>
  <w15:chartTrackingRefBased/>
  <w15:docId w15:val="{17684004-E5A9-4BA4-B637-9E6D8D87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05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0590"/>
  </w:style>
  <w:style w:type="paragraph" w:styleId="Piedepgina">
    <w:name w:val="footer"/>
    <w:basedOn w:val="Normal"/>
    <w:link w:val="PiedepginaCar"/>
    <w:uiPriority w:val="99"/>
    <w:unhideWhenUsed/>
    <w:rsid w:val="003105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0590"/>
  </w:style>
  <w:style w:type="paragraph" w:styleId="Prrafodelista">
    <w:name w:val="List Paragraph"/>
    <w:basedOn w:val="Normal"/>
    <w:uiPriority w:val="34"/>
    <w:qFormat/>
    <w:rsid w:val="00310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9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2020-05-04T20:05:00Z</dcterms:created>
  <dcterms:modified xsi:type="dcterms:W3CDTF">2020-05-04T20:05:00Z</dcterms:modified>
</cp:coreProperties>
</file>