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Pr="007F31E2" w:rsidRDefault="00364920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D81B3D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SEGUNDO MEDIO</w:t>
            </w: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25.05.2020 al</w:t>
            </w:r>
          </w:p>
          <w:p w:rsidR="00106DEF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08.06.2020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Pr="000156A2" w:rsidRDefault="00354DD8" w:rsidP="00F07F4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 las ventajas y desventajas del uso de aparatos tecnológicos.</w:t>
            </w: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D81B3D" w:rsidRDefault="00826DD4" w:rsidP="00F07F43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LEA EL TEXTO QUE SE INDICA</w:t>
            </w:r>
          </w:p>
          <w:p w:rsidR="00826DD4" w:rsidRDefault="00826DD4" w:rsidP="00F07F43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COMPLETE EL CUADRO CON LAS VENTAJAS Y DESVENTAJAS QUE TIENE EL USO DE APARTAOS TECNOLÓGICOS MENCIONADOS EN EL TEXTO.</w:t>
            </w:r>
          </w:p>
          <w:p w:rsidR="00D81B3D" w:rsidRDefault="00D81B3D" w:rsidP="00826DD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HAGA USO DE LAPIZ PASTA PARA RESPONDER. </w:t>
            </w:r>
          </w:p>
          <w:p w:rsidR="00826DD4" w:rsidRPr="00826DD4" w:rsidRDefault="00826DD4" w:rsidP="00826DD4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Default="00D81B3D" w:rsidP="007C7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  <w:p w:rsidR="00D43FFD" w:rsidRPr="007C7263" w:rsidRDefault="00D43FFD" w:rsidP="007C7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81B3D" w:rsidRPr="00826DD4" w:rsidRDefault="00826DD4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GUIA DE TRABAJO</w:t>
            </w:r>
          </w:p>
          <w:p w:rsidR="00D81B3D" w:rsidRPr="00826DD4" w:rsidRDefault="00D81B3D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="00826DD4">
              <w:rPr>
                <w:rFonts w:ascii="Calibri" w:eastAsia="Calibri" w:hAnsi="Calibri" w:cs="Times New Roman"/>
                <w:b/>
                <w:sz w:val="24"/>
                <w:szCs w:val="24"/>
              </w:rPr>
              <w:t>ápiz pasta AZUL O NEGRO</w:t>
            </w:r>
          </w:p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7C7263" w:rsidRPr="007C7263" w:rsidRDefault="007C7263" w:rsidP="007C7263">
      <w:pPr>
        <w:shd w:val="clear" w:color="auto" w:fill="FFFFFF"/>
        <w:spacing w:after="240" w:line="390" w:lineRule="atLeast"/>
        <w:rPr>
          <w:rFonts w:eastAsia="Times New Roman" w:cs="Times New Roman"/>
          <w:b/>
          <w:i/>
          <w:sz w:val="32"/>
          <w:szCs w:val="32"/>
          <w:lang w:eastAsia="es-CL"/>
        </w:rPr>
      </w:pPr>
    </w:p>
    <w:p w:rsidR="00826DD4" w:rsidRDefault="00826DD4" w:rsidP="007C7263">
      <w:pPr>
        <w:pStyle w:val="Prrafodelista"/>
        <w:numPr>
          <w:ilvl w:val="0"/>
          <w:numId w:val="7"/>
        </w:numPr>
        <w:shd w:val="clear" w:color="auto" w:fill="FFFFFF"/>
        <w:spacing w:after="240" w:line="390" w:lineRule="atLeast"/>
        <w:jc w:val="center"/>
        <w:rPr>
          <w:rFonts w:eastAsia="Times New Roman" w:cs="Times New Roman"/>
          <w:b/>
          <w:i/>
          <w:sz w:val="32"/>
          <w:szCs w:val="32"/>
          <w:lang w:eastAsia="es-CL"/>
        </w:rPr>
      </w:pPr>
      <w:r>
        <w:rPr>
          <w:rFonts w:eastAsia="Times New Roman" w:cs="Times New Roman"/>
          <w:b/>
          <w:i/>
          <w:sz w:val="32"/>
          <w:szCs w:val="32"/>
          <w:lang w:eastAsia="es-CL"/>
        </w:rPr>
        <w:t>TEXTO</w:t>
      </w:r>
    </w:p>
    <w:p w:rsidR="00826DD4" w:rsidRDefault="00826DD4" w:rsidP="00826DD4">
      <w:pPr>
        <w:pStyle w:val="Prrafodelista"/>
        <w:shd w:val="clear" w:color="auto" w:fill="FFFFFF"/>
        <w:spacing w:after="240" w:line="390" w:lineRule="atLeast"/>
        <w:rPr>
          <w:rFonts w:eastAsia="Times New Roman" w:cs="Times New Roman"/>
          <w:b/>
          <w:i/>
          <w:sz w:val="32"/>
          <w:szCs w:val="32"/>
          <w:lang w:eastAsia="es-CL"/>
        </w:rPr>
      </w:pPr>
    </w:p>
    <w:p w:rsidR="00F70DC7" w:rsidRPr="00826DD4" w:rsidRDefault="00F70DC7" w:rsidP="00826DD4">
      <w:pPr>
        <w:pStyle w:val="Prrafodelista"/>
        <w:shd w:val="clear" w:color="auto" w:fill="FFFFFF"/>
        <w:spacing w:after="240" w:line="390" w:lineRule="atLeast"/>
        <w:rPr>
          <w:rFonts w:eastAsia="Times New Roman" w:cs="Times New Roman"/>
          <w:b/>
          <w:i/>
          <w:sz w:val="32"/>
          <w:szCs w:val="32"/>
          <w:lang w:eastAsia="es-CL"/>
        </w:rPr>
      </w:pPr>
      <w:r w:rsidRPr="00826DD4">
        <w:rPr>
          <w:rFonts w:eastAsia="Times New Roman" w:cs="Times New Roman"/>
          <w:b/>
          <w:i/>
          <w:sz w:val="32"/>
          <w:szCs w:val="32"/>
          <w:lang w:eastAsia="es-CL"/>
        </w:rPr>
        <w:t>Ventajas e inconvenientes del uso de dispositivos móviles.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Si entramos en </w:t>
      </w:r>
      <w:r w:rsidRPr="00826DD4">
        <w:rPr>
          <w:rFonts w:eastAsia="Times New Roman" w:cs="Times New Roman"/>
          <w:lang w:eastAsia="es-CL"/>
        </w:rPr>
        <w:t xml:space="preserve">a </w:t>
      </w:r>
      <w:r w:rsidRPr="00826DD4">
        <w:rPr>
          <w:rFonts w:eastAsia="Times New Roman" w:cs="Times New Roman"/>
          <w:b/>
          <w:bCs/>
          <w:lang w:eastAsia="es-CL"/>
        </w:rPr>
        <w:t>cualquier parte un día cualquiera</w:t>
      </w:r>
      <w:r w:rsidRPr="00F70DC7">
        <w:rPr>
          <w:rFonts w:eastAsia="Times New Roman" w:cs="Times New Roman"/>
          <w:lang w:eastAsia="es-CL"/>
        </w:rPr>
        <w:t>, es muy probable que veamos a una </w:t>
      </w:r>
      <w:r w:rsidRPr="00F70DC7">
        <w:rPr>
          <w:rFonts w:eastAsia="Times New Roman" w:cs="Times New Roman"/>
          <w:b/>
          <w:bCs/>
          <w:lang w:eastAsia="es-CL"/>
        </w:rPr>
        <w:t>familia completa comiendo</w:t>
      </w:r>
      <w:r w:rsidRPr="00F70DC7">
        <w:rPr>
          <w:rFonts w:eastAsia="Times New Roman" w:cs="Times New Roman"/>
          <w:lang w:eastAsia="es-CL"/>
        </w:rPr>
        <w:t> tranquilamente y a varios de sus miembros, sobre todo a </w:t>
      </w:r>
      <w:r w:rsidRPr="00F70DC7">
        <w:rPr>
          <w:rFonts w:eastAsia="Times New Roman" w:cs="Times New Roman"/>
          <w:b/>
          <w:bCs/>
          <w:lang w:eastAsia="es-CL"/>
        </w:rPr>
        <w:t xml:space="preserve">los más pequeños, ingiriendo su comida sin apartar la mirada de la </w:t>
      </w:r>
      <w:proofErr w:type="spellStart"/>
      <w:r w:rsidRPr="00F70DC7">
        <w:rPr>
          <w:rFonts w:eastAsia="Times New Roman" w:cs="Times New Roman"/>
          <w:b/>
          <w:bCs/>
          <w:lang w:eastAsia="es-CL"/>
        </w:rPr>
        <w:t>tablet</w:t>
      </w:r>
      <w:proofErr w:type="spellEnd"/>
      <w:r w:rsidRPr="00F70DC7">
        <w:rPr>
          <w:rFonts w:eastAsia="Times New Roman" w:cs="Times New Roman"/>
          <w:lang w:eastAsia="es-CL"/>
        </w:rPr>
        <w:t> o del móvil, donde uno de sus padres le ha puesto contenido para que se entretenga.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Se trata de una</w:t>
      </w:r>
      <w:r w:rsidRPr="00F70DC7">
        <w:rPr>
          <w:rFonts w:eastAsia="Times New Roman" w:cs="Times New Roman"/>
          <w:b/>
          <w:bCs/>
          <w:lang w:eastAsia="es-CL"/>
        </w:rPr>
        <w:t> escena impensable hace años</w:t>
      </w:r>
      <w:r w:rsidRPr="00F70DC7">
        <w:rPr>
          <w:rFonts w:eastAsia="Times New Roman" w:cs="Times New Roman"/>
          <w:lang w:eastAsia="es-CL"/>
        </w:rPr>
        <w:t> y que causa reacciones encontradas. Por una parte, hay quien observa con felicidad cómo los niños ‘no molestan’ y cómo están entretenidos con quizás una serie educativa. Otros, con estupor, ven en ese mismo lugar a críos que no interactúan con nadie, siempre estimulados por una pantalla, que ya no saben entretenerse si no es con pixeles.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Ambas reacciones son igual de válidas y</w:t>
      </w:r>
      <w:r w:rsidRPr="00F70DC7">
        <w:rPr>
          <w:rFonts w:eastAsia="Times New Roman" w:cs="Times New Roman"/>
          <w:b/>
          <w:bCs/>
          <w:lang w:eastAsia="es-CL"/>
        </w:rPr>
        <w:t> numerosos estudios, tanto a favor como en contra del uso de las tecnologías, son baluartes de estas opiniones</w:t>
      </w:r>
      <w:r w:rsidRPr="00F70DC7">
        <w:rPr>
          <w:rFonts w:eastAsia="Times New Roman" w:cs="Times New Roman"/>
          <w:lang w:eastAsia="es-CL"/>
        </w:rPr>
        <w:t>. ¿Cuáles son las ventajas e inconvenientes del uso de la tecnología en la infancia?</w:t>
      </w:r>
    </w:p>
    <w:p w:rsidR="00D465D1" w:rsidRDefault="00D465D1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b/>
          <w:bCs/>
          <w:lang w:eastAsia="es-CL"/>
        </w:rPr>
      </w:pP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b/>
          <w:bCs/>
          <w:lang w:eastAsia="es-CL"/>
        </w:rPr>
        <w:lastRenderedPageBreak/>
        <w:t>VENTAJAS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 xml:space="preserve">Acceso </w:t>
      </w:r>
      <w:proofErr w:type="gramStart"/>
      <w:r w:rsidRPr="00F70DC7">
        <w:rPr>
          <w:rFonts w:eastAsia="Times New Roman" w:cs="Times New Roman"/>
          <w:b/>
          <w:bCs/>
          <w:lang w:eastAsia="es-CL"/>
        </w:rPr>
        <w:t>a</w:t>
      </w:r>
      <w:proofErr w:type="gramEnd"/>
      <w:r w:rsidRPr="00F70DC7">
        <w:rPr>
          <w:rFonts w:eastAsia="Times New Roman" w:cs="Times New Roman"/>
          <w:b/>
          <w:bCs/>
          <w:lang w:eastAsia="es-CL"/>
        </w:rPr>
        <w:t xml:space="preserve"> contenido adaptado y útil</w:t>
      </w:r>
      <w:r w:rsidRPr="00F70DC7">
        <w:rPr>
          <w:rFonts w:eastAsia="Times New Roman" w:cs="Times New Roman"/>
          <w:lang w:eastAsia="es-CL"/>
        </w:rPr>
        <w:t>. Los niños pueden aprender mucho a través de aplicaciones y contenido disponible tanto en aplicaciones específicas como en Internet de forma sencilla y directa.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Para los padres, poder seleccionar un contenido adecuado es una gran ventaja frente a otras fuentes de entretenimiento como la televisión</w:t>
      </w:r>
      <w:r w:rsidRPr="00F70DC7">
        <w:rPr>
          <w:rFonts w:eastAsia="Times New Roman" w:cs="Times New Roman"/>
          <w:lang w:eastAsia="es-CL"/>
        </w:rPr>
        <w:t>, en la que no podemos controlar su parrilla. Hay aplicaciones de series, de documentales, de películas, en las que podemos hacer una lista cerrada de reproducción y controlar al 100% lo que ve el niño sin preocuparnos de que vea algo poco adecuado.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Entretenimiento no aislado</w:t>
      </w:r>
      <w:r w:rsidRPr="00F70DC7">
        <w:rPr>
          <w:rFonts w:eastAsia="Times New Roman" w:cs="Times New Roman"/>
          <w:lang w:eastAsia="es-CL"/>
        </w:rPr>
        <w:t>. Que un niño use una aplicación o un dispositivo para entretenerse no significa que tenga que estar solo. Puede jugar con su familia, con sus amigos e incluso, con personas de todo el mundo, siempre con control en este último caso. Puede socializar y encontrar intereses comunes a través de estos juegos.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Mejora de la atención, lectoescritura, memoria, cálculo mental</w:t>
      </w:r>
      <w:r w:rsidRPr="00F70DC7">
        <w:rPr>
          <w:rFonts w:eastAsia="Times New Roman" w:cs="Times New Roman"/>
          <w:lang w:eastAsia="es-CL"/>
        </w:rPr>
        <w:t>… Muchas aplicaciones están creadas con el fin de estimular la educación de los niños y algunas parcelas concretas de su aprendizaje mediante juegos y cuentos.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b/>
          <w:bCs/>
          <w:lang w:eastAsia="es-CL"/>
        </w:rPr>
        <w:t>INCONVENIENTES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 xml:space="preserve">Aunque puede evitarse, un niño frente a una </w:t>
      </w:r>
      <w:proofErr w:type="spellStart"/>
      <w:r w:rsidRPr="00F70DC7">
        <w:rPr>
          <w:rFonts w:eastAsia="Times New Roman" w:cs="Times New Roman"/>
          <w:b/>
          <w:bCs/>
          <w:lang w:eastAsia="es-CL"/>
        </w:rPr>
        <w:t>tablet</w:t>
      </w:r>
      <w:proofErr w:type="spellEnd"/>
      <w:r w:rsidRPr="00F70DC7">
        <w:rPr>
          <w:rFonts w:eastAsia="Times New Roman" w:cs="Times New Roman"/>
          <w:b/>
          <w:bCs/>
          <w:lang w:eastAsia="es-CL"/>
        </w:rPr>
        <w:t xml:space="preserve"> o un </w:t>
      </w:r>
      <w:proofErr w:type="spellStart"/>
      <w:r w:rsidRPr="00F70DC7">
        <w:rPr>
          <w:rFonts w:eastAsia="Times New Roman" w:cs="Times New Roman"/>
          <w:b/>
          <w:bCs/>
          <w:lang w:eastAsia="es-CL"/>
        </w:rPr>
        <w:t>smartphone</w:t>
      </w:r>
      <w:proofErr w:type="spellEnd"/>
      <w:r w:rsidRPr="00F70DC7">
        <w:rPr>
          <w:rFonts w:eastAsia="Times New Roman" w:cs="Times New Roman"/>
          <w:b/>
          <w:bCs/>
          <w:lang w:eastAsia="es-CL"/>
        </w:rPr>
        <w:t xml:space="preserve"> con una serie es un niño que no habla</w:t>
      </w:r>
      <w:r w:rsidRPr="00F70DC7">
        <w:rPr>
          <w:rFonts w:eastAsia="Times New Roman" w:cs="Times New Roman"/>
          <w:lang w:eastAsia="es-CL"/>
        </w:rPr>
        <w:t>, que no se relaciona durante ese rato, que mantiene sus ojos pegados a la pantalla y que no quiere jugar a nada. Un niño a fin de cuentas aislado.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Entretenimiento fácil vs Entretenimiento difícil</w:t>
      </w:r>
      <w:r w:rsidRPr="00F70DC7">
        <w:rPr>
          <w:rFonts w:eastAsia="Times New Roman" w:cs="Times New Roman"/>
          <w:lang w:eastAsia="es-CL"/>
        </w:rPr>
        <w:t>. La aplicación ofrece todo lo que el niño necesita sin que él tenga que trabajar. En cambio, cuando el niño juega solo, necesita estimular su creatividad e imaginación para poder divertirse. Ese ‘esfuerzo’ tan positivo puede dar pereza al niño, que con un dispositivo electrónico lo tiene todo más fácil.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Dependencia</w:t>
      </w:r>
      <w:r w:rsidRPr="00F70DC7">
        <w:rPr>
          <w:rFonts w:eastAsia="Times New Roman" w:cs="Times New Roman"/>
          <w:lang w:eastAsia="es-CL"/>
        </w:rPr>
        <w:t>. Los expertos están de acuerdo con que los dispositivos electrónicos pueden causar adicción y dependencia, sobre todo si el uso de estos aparatos se hace sin ningún tipo de límites.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Sin la supervisión adecuada, el niño puede acceder a contenido no permitido</w:t>
      </w:r>
      <w:r w:rsidRPr="00F70DC7">
        <w:rPr>
          <w:rFonts w:eastAsia="Times New Roman" w:cs="Times New Roman"/>
          <w:lang w:eastAsia="es-CL"/>
        </w:rPr>
        <w:t> (violento, íntimo…) con facilidad, con los problemas de todo tipo que ello supone.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lang w:eastAsia="es-CL"/>
        </w:rPr>
      </w:pPr>
      <w:r w:rsidRPr="00F70DC7">
        <w:rPr>
          <w:rFonts w:eastAsia="Times New Roman" w:cs="Times New Roman"/>
          <w:lang w:eastAsia="es-CL"/>
        </w:rPr>
        <w:t>- </w:t>
      </w:r>
      <w:r w:rsidRPr="00F70DC7">
        <w:rPr>
          <w:rFonts w:eastAsia="Times New Roman" w:cs="Times New Roman"/>
          <w:b/>
          <w:bCs/>
          <w:lang w:eastAsia="es-CL"/>
        </w:rPr>
        <w:t>Obesidad y problemas posturales</w:t>
      </w:r>
      <w:r w:rsidRPr="00F70DC7">
        <w:rPr>
          <w:rFonts w:eastAsia="Times New Roman" w:cs="Times New Roman"/>
          <w:lang w:eastAsia="es-CL"/>
        </w:rPr>
        <w:t>. Un menor que no juega con otros niños, que no hace deporte y que pasa todo su tiempo de ocio encerrado en casa jugando con dispositivos es un niño con un riesgo muy alto de padecer sobrepeso y problemas posturales.</w:t>
      </w:r>
    </w:p>
    <w:p w:rsidR="00F70DC7" w:rsidRPr="00F70DC7" w:rsidRDefault="00F70DC7" w:rsidP="00826DD4">
      <w:pPr>
        <w:shd w:val="clear" w:color="auto" w:fill="FFFFFF"/>
        <w:spacing w:after="240" w:line="390" w:lineRule="atLeast"/>
        <w:jc w:val="both"/>
        <w:rPr>
          <w:rFonts w:eastAsia="Times New Roman" w:cs="Times New Roman"/>
          <w:color w:val="203B5B"/>
          <w:lang w:eastAsia="es-CL"/>
        </w:rPr>
      </w:pPr>
      <w:r w:rsidRPr="00F70DC7">
        <w:rPr>
          <w:rFonts w:eastAsia="Times New Roman" w:cs="Times New Roman"/>
          <w:lang w:eastAsia="es-CL"/>
        </w:rPr>
        <w:t>Estos </w:t>
      </w:r>
      <w:r w:rsidRPr="00F70DC7">
        <w:rPr>
          <w:rFonts w:eastAsia="Times New Roman" w:cs="Times New Roman"/>
          <w:b/>
          <w:bCs/>
          <w:lang w:eastAsia="es-CL"/>
        </w:rPr>
        <w:t>son solo algunos de los problemas y ventajas del uso de la tecnología a través de dispositivos móviles</w:t>
      </w:r>
      <w:r w:rsidRPr="00F70DC7">
        <w:rPr>
          <w:rFonts w:eastAsia="Times New Roman" w:cs="Times New Roman"/>
          <w:lang w:eastAsia="es-CL"/>
        </w:rPr>
        <w:t> en los niños. En una entrega próxima hablaremos de cómo establecer una relación sana con este tipo de tecnología para que los inconvenientes desaparezcan</w:t>
      </w:r>
      <w:r w:rsidRPr="00826DD4">
        <w:rPr>
          <w:rFonts w:eastAsia="Times New Roman" w:cs="Times New Roman"/>
          <w:lang w:eastAsia="es-CL"/>
        </w:rPr>
        <w:t xml:space="preserve"> y las ventajas se multipliquen</w:t>
      </w:r>
      <w:r>
        <w:rPr>
          <w:rFonts w:eastAsia="Times New Roman" w:cs="Times New Roman"/>
          <w:color w:val="203B5B"/>
          <w:lang w:eastAsia="es-CL"/>
        </w:rPr>
        <w:t>.</w:t>
      </w:r>
    </w:p>
    <w:p w:rsidR="002239AE" w:rsidRDefault="002239AE" w:rsidP="00826DD4">
      <w:pPr>
        <w:jc w:val="both"/>
        <w:rPr>
          <w:b/>
          <w:sz w:val="28"/>
          <w:szCs w:val="28"/>
        </w:rPr>
      </w:pPr>
    </w:p>
    <w:p w:rsidR="00826DD4" w:rsidRDefault="00826DD4" w:rsidP="00826DD4">
      <w:pPr>
        <w:jc w:val="both"/>
        <w:rPr>
          <w:b/>
          <w:sz w:val="28"/>
          <w:szCs w:val="28"/>
        </w:rPr>
      </w:pPr>
    </w:p>
    <w:p w:rsidR="00826DD4" w:rsidRDefault="00826DD4" w:rsidP="00826DD4">
      <w:pPr>
        <w:jc w:val="both"/>
        <w:rPr>
          <w:b/>
          <w:sz w:val="28"/>
          <w:szCs w:val="28"/>
        </w:rPr>
      </w:pPr>
    </w:p>
    <w:p w:rsidR="00826DD4" w:rsidRPr="00826DD4" w:rsidRDefault="00826DD4" w:rsidP="00826DD4">
      <w:pPr>
        <w:jc w:val="both"/>
        <w:rPr>
          <w:b/>
          <w:sz w:val="28"/>
          <w:szCs w:val="28"/>
        </w:rPr>
      </w:pPr>
    </w:p>
    <w:p w:rsidR="00826DD4" w:rsidRDefault="00826DD4" w:rsidP="007C7263">
      <w:pPr>
        <w:pStyle w:val="Prrafodelist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26DD4">
        <w:rPr>
          <w:b/>
          <w:sz w:val="28"/>
          <w:szCs w:val="28"/>
        </w:rPr>
        <w:t>CUADRO A COMPLETAR.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6DD4" w:rsidTr="00826DD4">
        <w:tc>
          <w:tcPr>
            <w:tcW w:w="8828" w:type="dxa"/>
            <w:gridSpan w:val="2"/>
            <w:shd w:val="clear" w:color="auto" w:fill="B4C6E7" w:themeFill="accent5" w:themeFillTint="66"/>
          </w:tcPr>
          <w:p w:rsidR="00826DD4" w:rsidRDefault="00826DD4" w:rsidP="00826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DE CELULARES Y TABLETS</w:t>
            </w: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VENTAJAS</w:t>
            </w: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DESVENTAJAS</w:t>
            </w: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P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Pr="00826DD4" w:rsidRDefault="00826DD4" w:rsidP="00826DD4">
            <w:pPr>
              <w:pStyle w:val="Prrafodelista"/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6DD4" w:rsidTr="00826DD4"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826DD4" w:rsidRDefault="00826DD4" w:rsidP="00826D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7263" w:rsidRDefault="007C7263"/>
    <w:p w:rsidR="007C7263" w:rsidRPr="007C7263" w:rsidRDefault="00741B18" w:rsidP="007C7263">
      <w:r>
        <w:t>ELIJA TRES VENTAJAS QUE Y TRES  DESVENTAJAS QUE MÁS LE LLAMARON LA ATENCIÓN Y EXPLIQUE PORQUE CREE QUE SON IMPORTANTES TENERLA EN CONSIDERACIÓN.</w:t>
      </w:r>
    </w:p>
    <w:p w:rsidR="00741B18" w:rsidRPr="00741B18" w:rsidRDefault="00741B18" w:rsidP="007C7263">
      <w:pPr>
        <w:rPr>
          <w:b/>
        </w:rPr>
      </w:pPr>
      <w:r>
        <w:rPr>
          <w:b/>
        </w:rPr>
        <w:t>VENTAJAS:</w:t>
      </w:r>
    </w:p>
    <w:p w:rsidR="00741B18" w:rsidRDefault="00741B18" w:rsidP="00741B18">
      <w:pPr>
        <w:pStyle w:val="Prrafodelista"/>
        <w:numPr>
          <w:ilvl w:val="0"/>
          <w:numId w:val="9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41B18" w:rsidRDefault="00741B18" w:rsidP="00741B18">
      <w:pPr>
        <w:pStyle w:val="Prrafodelista"/>
        <w:numPr>
          <w:ilvl w:val="0"/>
          <w:numId w:val="9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B18" w:rsidRDefault="00741B18" w:rsidP="00741B18">
      <w:pPr>
        <w:pStyle w:val="Prrafodelista"/>
        <w:numPr>
          <w:ilvl w:val="0"/>
          <w:numId w:val="9"/>
        </w:numPr>
      </w:pPr>
      <w:r>
        <w:t>…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741B18" w:rsidRPr="00741B18" w:rsidRDefault="00741B18" w:rsidP="007C7263">
      <w:pPr>
        <w:rPr>
          <w:b/>
        </w:rPr>
      </w:pPr>
      <w:r w:rsidRPr="00741B18">
        <w:rPr>
          <w:b/>
        </w:rPr>
        <w:t>DESVENTAJAS:</w:t>
      </w:r>
    </w:p>
    <w:p w:rsidR="00741B18" w:rsidRDefault="00741B18" w:rsidP="00741B18">
      <w:pPr>
        <w:pStyle w:val="Prrafodelista"/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B18" w:rsidRDefault="00741B18" w:rsidP="00741B18">
      <w:pPr>
        <w:pStyle w:val="Prrafodelista"/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B18" w:rsidRPr="007C7263" w:rsidRDefault="00741B18" w:rsidP="00741B18">
      <w:pPr>
        <w:pStyle w:val="Prrafodelista"/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263" w:rsidRPr="007C7263" w:rsidRDefault="007C7263" w:rsidP="007C7263"/>
    <w:p w:rsidR="007C7263" w:rsidRPr="007C7263" w:rsidRDefault="007C7263" w:rsidP="007C7263"/>
    <w:p w:rsidR="007C7263" w:rsidRDefault="007C7263" w:rsidP="007C7263">
      <w:r>
        <w:t>NOMBRE DEL ESTUDIANTE……………………………………………………………….CURSO……………………………….</w:t>
      </w:r>
    </w:p>
    <w:p w:rsidR="007C7263" w:rsidRDefault="007C7263" w:rsidP="007C7263">
      <w:r>
        <w:t>FECHA DE REALIZACIÓN DEL TRABAJO……………………………………………</w:t>
      </w:r>
    </w:p>
    <w:p w:rsidR="00556FBF" w:rsidRPr="007C7263" w:rsidRDefault="00556FBF" w:rsidP="007C7263"/>
    <w:sectPr w:rsidR="00556FBF" w:rsidRPr="007C7263" w:rsidSect="00C8376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96" w:rsidRDefault="004B7C96">
      <w:pPr>
        <w:spacing w:after="0" w:line="240" w:lineRule="auto"/>
      </w:pPr>
      <w:r>
        <w:separator/>
      </w:r>
    </w:p>
  </w:endnote>
  <w:endnote w:type="continuationSeparator" w:id="0">
    <w:p w:rsidR="004B7C96" w:rsidRDefault="004B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96" w:rsidRDefault="004B7C96">
      <w:pPr>
        <w:spacing w:after="0" w:line="240" w:lineRule="auto"/>
      </w:pPr>
      <w:r>
        <w:separator/>
      </w:r>
    </w:p>
  </w:footnote>
  <w:footnote w:type="continuationSeparator" w:id="0">
    <w:p w:rsidR="004B7C96" w:rsidRDefault="004B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E3651C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TECNOLÓGICA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106DEF"/>
    <w:rsid w:val="002239AE"/>
    <w:rsid w:val="00303B8B"/>
    <w:rsid w:val="00354DD8"/>
    <w:rsid w:val="00364920"/>
    <w:rsid w:val="00444947"/>
    <w:rsid w:val="004621A8"/>
    <w:rsid w:val="004B7C96"/>
    <w:rsid w:val="00556FBF"/>
    <w:rsid w:val="0057131C"/>
    <w:rsid w:val="00741B18"/>
    <w:rsid w:val="007C7263"/>
    <w:rsid w:val="00826DD4"/>
    <w:rsid w:val="00C83767"/>
    <w:rsid w:val="00D43FFD"/>
    <w:rsid w:val="00D465D1"/>
    <w:rsid w:val="00D81B3D"/>
    <w:rsid w:val="00E3651C"/>
    <w:rsid w:val="00F5330B"/>
    <w:rsid w:val="00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36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2020-05-18T22:33:00Z</dcterms:created>
  <dcterms:modified xsi:type="dcterms:W3CDTF">2020-05-19T02:47:00Z</dcterms:modified>
</cp:coreProperties>
</file>