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DD" w:rsidRPr="00FD323B" w:rsidRDefault="00B37E20" w:rsidP="00EB76DD">
      <w:pPr>
        <w:pStyle w:val="Sinespaciado"/>
        <w:jc w:val="center"/>
        <w:rPr>
          <w:b/>
          <w:sz w:val="28"/>
          <w:szCs w:val="28"/>
        </w:rPr>
      </w:pPr>
      <w:r>
        <w:rPr>
          <w:b/>
          <w:noProof/>
          <w:sz w:val="22"/>
          <w:lang w:val="es-ES" w:eastAsia="es-ES"/>
        </w:rPr>
        <w:t>GUÍA DE TRABAJO</w:t>
      </w:r>
      <w:r w:rsidR="00091D04">
        <w:rPr>
          <w:b/>
          <w:noProof/>
          <w:sz w:val="22"/>
          <w:lang w:val="es-ES" w:eastAsia="es-ES"/>
        </w:rPr>
        <w:t xml:space="preserve"> EN CASA</w:t>
      </w:r>
      <w:r w:rsidR="00447160">
        <w:rPr>
          <w:b/>
          <w:noProof/>
          <w:sz w:val="22"/>
          <w:lang w:val="es-ES" w:eastAsia="es-ES"/>
        </w:rPr>
        <w:t>: El ensayo</w:t>
      </w:r>
    </w:p>
    <w:p w:rsidR="00B023CA" w:rsidRDefault="00B023CA" w:rsidP="00B023CA">
      <w:pPr>
        <w:pStyle w:val="Sinespaciado"/>
        <w:rPr>
          <w:sz w:val="22"/>
        </w:rPr>
      </w:pPr>
    </w:p>
    <w:p w:rsidR="00784B3E" w:rsidRDefault="00784B3E" w:rsidP="00B023CA">
      <w:pPr>
        <w:pStyle w:val="Sinespaciado"/>
        <w:rPr>
          <w:b/>
          <w:sz w:val="22"/>
        </w:rPr>
      </w:pPr>
      <w:r w:rsidRPr="00784B3E">
        <w:rPr>
          <w:b/>
          <w:sz w:val="22"/>
        </w:rPr>
        <w:t xml:space="preserve">Nombre. </w:t>
      </w:r>
      <w:r>
        <w:rPr>
          <w:b/>
          <w:sz w:val="22"/>
        </w:rPr>
        <w:tab/>
      </w:r>
      <w:r>
        <w:rPr>
          <w:b/>
          <w:sz w:val="22"/>
        </w:rPr>
        <w:tab/>
      </w:r>
      <w:r>
        <w:rPr>
          <w:b/>
          <w:sz w:val="22"/>
        </w:rPr>
        <w:tab/>
      </w:r>
      <w:r>
        <w:rPr>
          <w:b/>
          <w:sz w:val="22"/>
        </w:rPr>
        <w:tab/>
      </w:r>
      <w:r>
        <w:rPr>
          <w:b/>
          <w:sz w:val="22"/>
        </w:rPr>
        <w:tab/>
      </w:r>
      <w:r>
        <w:rPr>
          <w:b/>
          <w:sz w:val="22"/>
        </w:rPr>
        <w:tab/>
      </w:r>
      <w:r w:rsidR="00091D04">
        <w:rPr>
          <w:b/>
          <w:sz w:val="22"/>
        </w:rPr>
        <w:tab/>
      </w:r>
      <w:r w:rsidR="00091D04">
        <w:rPr>
          <w:b/>
          <w:sz w:val="22"/>
        </w:rPr>
        <w:tab/>
      </w:r>
      <w:r w:rsidR="00091D04">
        <w:rPr>
          <w:b/>
          <w:sz w:val="22"/>
        </w:rPr>
        <w:tab/>
      </w:r>
      <w:r w:rsidR="00091D04">
        <w:rPr>
          <w:b/>
          <w:sz w:val="22"/>
        </w:rPr>
        <w:tab/>
      </w:r>
      <w:r>
        <w:rPr>
          <w:b/>
          <w:sz w:val="22"/>
        </w:rPr>
        <w:t xml:space="preserve">Fecha: </w:t>
      </w:r>
    </w:p>
    <w:p w:rsidR="00091D04" w:rsidRDefault="00091D04" w:rsidP="00B023CA">
      <w:pPr>
        <w:pStyle w:val="Sinespaciado"/>
        <w:rPr>
          <w:b/>
          <w:sz w:val="22"/>
        </w:rPr>
      </w:pPr>
    </w:p>
    <w:p w:rsidR="00091D04" w:rsidRDefault="00091D04" w:rsidP="00091D04">
      <w:pPr>
        <w:autoSpaceDE w:val="0"/>
        <w:autoSpaceDN w:val="0"/>
        <w:adjustRightInd w:val="0"/>
        <w:jc w:val="both"/>
        <w:rPr>
          <w:rFonts w:cs="OfficinaSans-Book"/>
          <w:sz w:val="18"/>
          <w:szCs w:val="18"/>
        </w:rPr>
      </w:pPr>
      <w:r w:rsidRPr="00EE4D08">
        <w:rPr>
          <w:rFonts w:cs="Times New Roman"/>
          <w:b/>
          <w:szCs w:val="24"/>
        </w:rPr>
        <w:t>Objetivos Esperados:</w:t>
      </w:r>
      <w:r w:rsidRPr="00EE4D08">
        <w:rPr>
          <w:rFonts w:ascii="Calibri" w:hAnsi="Calibri"/>
          <w:b/>
          <w:bCs/>
          <w:sz w:val="18"/>
          <w:szCs w:val="18"/>
        </w:rPr>
        <w:t xml:space="preserve"> </w:t>
      </w:r>
      <w:r w:rsidRPr="00624134">
        <w:rPr>
          <w:rFonts w:cs="OfficinaSans-Book"/>
          <w:sz w:val="18"/>
          <w:szCs w:val="18"/>
        </w:rPr>
        <w:t>Analizar e interpretar textos literarios de carácter reflexivo-argumentativo</w:t>
      </w:r>
      <w:r>
        <w:rPr>
          <w:rFonts w:cs="OfficinaSans-Book"/>
          <w:sz w:val="18"/>
          <w:szCs w:val="18"/>
        </w:rPr>
        <w:t xml:space="preserve"> </w:t>
      </w:r>
      <w:r w:rsidRPr="00624134">
        <w:rPr>
          <w:rFonts w:cs="OfficinaSans-Book"/>
          <w:sz w:val="18"/>
          <w:szCs w:val="18"/>
        </w:rPr>
        <w:t>(ensayos, crónicas de opinión, columnas de opinión, etcétera</w:t>
      </w:r>
      <w:proofErr w:type="gramStart"/>
      <w:r w:rsidRPr="00624134">
        <w:rPr>
          <w:rFonts w:cs="OfficinaSans-Book"/>
          <w:sz w:val="18"/>
          <w:szCs w:val="18"/>
        </w:rPr>
        <w:t>)de</w:t>
      </w:r>
      <w:proofErr w:type="gramEnd"/>
      <w:r w:rsidRPr="00624134">
        <w:rPr>
          <w:rFonts w:cs="OfficinaSans-Book"/>
          <w:sz w:val="18"/>
          <w:szCs w:val="18"/>
        </w:rPr>
        <w:t xml:space="preserve"> autores chilenos y latinoamericanos de los siglos XIX y XX.</w:t>
      </w:r>
    </w:p>
    <w:tbl>
      <w:tblPr>
        <w:tblStyle w:val="Tablaconcuadrcula"/>
        <w:tblW w:w="0" w:type="auto"/>
        <w:tblInd w:w="480" w:type="dxa"/>
        <w:tblLook w:val="04A0" w:firstRow="1" w:lastRow="0" w:firstColumn="1" w:lastColumn="0" w:noHBand="0" w:noVBand="1"/>
      </w:tblPr>
      <w:tblGrid>
        <w:gridCol w:w="4229"/>
        <w:gridCol w:w="4119"/>
      </w:tblGrid>
      <w:tr w:rsidR="00091D04" w:rsidTr="002C16FE">
        <w:tc>
          <w:tcPr>
            <w:tcW w:w="4229" w:type="dxa"/>
          </w:tcPr>
          <w:p w:rsidR="00091D04" w:rsidRDefault="00091D04" w:rsidP="002C16FE">
            <w:pPr>
              <w:pStyle w:val="Prrafodelista"/>
              <w:ind w:left="0"/>
              <w:jc w:val="both"/>
              <w:rPr>
                <w:rFonts w:ascii="Arial" w:eastAsia="Times New Roman" w:hAnsi="Arial" w:cs="Arial"/>
                <w:sz w:val="24"/>
                <w:szCs w:val="24"/>
              </w:rPr>
            </w:pPr>
            <w:r>
              <w:rPr>
                <w:rFonts w:ascii="Arial" w:eastAsia="Times New Roman" w:hAnsi="Arial" w:cs="Arial"/>
                <w:sz w:val="24"/>
                <w:szCs w:val="24"/>
              </w:rPr>
              <w:t xml:space="preserve">PERÍODO DE TRABAJO </w:t>
            </w:r>
          </w:p>
        </w:tc>
        <w:tc>
          <w:tcPr>
            <w:tcW w:w="4119" w:type="dxa"/>
          </w:tcPr>
          <w:p w:rsidR="00091D04" w:rsidRDefault="00613C42" w:rsidP="00613C42">
            <w:pPr>
              <w:pStyle w:val="Prrafodelista"/>
              <w:ind w:left="0"/>
              <w:jc w:val="center"/>
              <w:rPr>
                <w:rFonts w:ascii="Arial" w:eastAsia="Times New Roman" w:hAnsi="Arial" w:cs="Arial"/>
                <w:sz w:val="24"/>
                <w:szCs w:val="24"/>
              </w:rPr>
            </w:pPr>
            <w:r>
              <w:rPr>
                <w:rFonts w:ascii="Arial" w:eastAsia="Times New Roman" w:hAnsi="Arial" w:cs="Arial"/>
                <w:sz w:val="24"/>
                <w:szCs w:val="24"/>
              </w:rPr>
              <w:t>15</w:t>
            </w:r>
            <w:r w:rsidR="00091D04">
              <w:rPr>
                <w:rFonts w:ascii="Arial" w:eastAsia="Times New Roman" w:hAnsi="Arial" w:cs="Arial"/>
                <w:sz w:val="24"/>
                <w:szCs w:val="24"/>
              </w:rPr>
              <w:t xml:space="preserve"> a 2</w:t>
            </w:r>
            <w:r>
              <w:rPr>
                <w:rFonts w:ascii="Arial" w:eastAsia="Times New Roman" w:hAnsi="Arial" w:cs="Arial"/>
                <w:sz w:val="24"/>
                <w:szCs w:val="24"/>
              </w:rPr>
              <w:t>9</w:t>
            </w:r>
            <w:bookmarkStart w:id="0" w:name="_GoBack"/>
            <w:bookmarkEnd w:id="0"/>
            <w:r w:rsidR="00091D04">
              <w:rPr>
                <w:rFonts w:ascii="Arial" w:eastAsia="Times New Roman" w:hAnsi="Arial" w:cs="Arial"/>
                <w:sz w:val="24"/>
                <w:szCs w:val="24"/>
              </w:rPr>
              <w:t xml:space="preserve"> de Mayo</w:t>
            </w:r>
          </w:p>
        </w:tc>
      </w:tr>
      <w:tr w:rsidR="00091D04" w:rsidTr="002C16FE">
        <w:tc>
          <w:tcPr>
            <w:tcW w:w="4229" w:type="dxa"/>
          </w:tcPr>
          <w:p w:rsidR="00091D04" w:rsidRDefault="00091D04" w:rsidP="002C16FE">
            <w:pPr>
              <w:pStyle w:val="Prrafodelista"/>
              <w:ind w:left="0"/>
              <w:jc w:val="both"/>
              <w:rPr>
                <w:rFonts w:ascii="Arial" w:eastAsia="Times New Roman" w:hAnsi="Arial" w:cs="Arial"/>
                <w:sz w:val="24"/>
                <w:szCs w:val="24"/>
              </w:rPr>
            </w:pPr>
            <w:r>
              <w:rPr>
                <w:rFonts w:ascii="Arial" w:eastAsia="Times New Roman" w:hAnsi="Arial" w:cs="Arial"/>
                <w:sz w:val="24"/>
                <w:szCs w:val="24"/>
              </w:rPr>
              <w:t>CURSO</w:t>
            </w:r>
          </w:p>
        </w:tc>
        <w:tc>
          <w:tcPr>
            <w:tcW w:w="4119" w:type="dxa"/>
          </w:tcPr>
          <w:p w:rsidR="00091D04" w:rsidRDefault="00613C42" w:rsidP="002C16FE">
            <w:pPr>
              <w:pStyle w:val="Prrafodelista"/>
              <w:ind w:left="0"/>
              <w:jc w:val="center"/>
              <w:rPr>
                <w:rFonts w:ascii="Arial" w:eastAsia="Times New Roman" w:hAnsi="Arial" w:cs="Arial"/>
                <w:sz w:val="24"/>
                <w:szCs w:val="24"/>
              </w:rPr>
            </w:pPr>
            <w:r>
              <w:rPr>
                <w:rFonts w:ascii="Arial" w:eastAsia="Times New Roman" w:hAnsi="Arial" w:cs="Arial"/>
                <w:sz w:val="24"/>
                <w:szCs w:val="24"/>
              </w:rPr>
              <w:t>4</w:t>
            </w:r>
            <w:r w:rsidR="00091D04">
              <w:rPr>
                <w:rFonts w:ascii="Arial" w:eastAsia="Times New Roman" w:hAnsi="Arial" w:cs="Arial"/>
                <w:sz w:val="24"/>
                <w:szCs w:val="24"/>
              </w:rPr>
              <w:t>° Medio</w:t>
            </w:r>
          </w:p>
        </w:tc>
      </w:tr>
      <w:tr w:rsidR="00091D04" w:rsidTr="002C16FE">
        <w:tc>
          <w:tcPr>
            <w:tcW w:w="4229" w:type="dxa"/>
          </w:tcPr>
          <w:p w:rsidR="00091D04" w:rsidRDefault="00091D04" w:rsidP="002C16FE">
            <w:pPr>
              <w:pStyle w:val="Prrafodelista"/>
              <w:ind w:left="0"/>
              <w:jc w:val="both"/>
              <w:rPr>
                <w:rFonts w:ascii="Arial" w:eastAsia="Times New Roman" w:hAnsi="Arial" w:cs="Arial"/>
                <w:sz w:val="24"/>
                <w:szCs w:val="24"/>
              </w:rPr>
            </w:pPr>
            <w:r>
              <w:rPr>
                <w:rFonts w:ascii="Arial" w:eastAsia="Times New Roman" w:hAnsi="Arial" w:cs="Arial"/>
                <w:sz w:val="24"/>
                <w:szCs w:val="24"/>
              </w:rPr>
              <w:t>ASIGNATURA</w:t>
            </w:r>
          </w:p>
        </w:tc>
        <w:tc>
          <w:tcPr>
            <w:tcW w:w="4119" w:type="dxa"/>
          </w:tcPr>
          <w:p w:rsidR="00091D04" w:rsidRDefault="00091D04" w:rsidP="00613C42">
            <w:pPr>
              <w:pStyle w:val="Prrafodelista"/>
              <w:ind w:left="0"/>
              <w:jc w:val="center"/>
              <w:rPr>
                <w:rFonts w:ascii="Arial" w:eastAsia="Times New Roman" w:hAnsi="Arial" w:cs="Arial"/>
                <w:sz w:val="24"/>
                <w:szCs w:val="24"/>
              </w:rPr>
            </w:pPr>
            <w:r>
              <w:rPr>
                <w:rFonts w:ascii="Arial" w:eastAsia="Times New Roman" w:hAnsi="Arial" w:cs="Arial"/>
                <w:sz w:val="24"/>
                <w:szCs w:val="24"/>
              </w:rPr>
              <w:t>Lengua</w:t>
            </w:r>
            <w:r w:rsidR="00613C42">
              <w:rPr>
                <w:rFonts w:ascii="Arial" w:eastAsia="Times New Roman" w:hAnsi="Arial" w:cs="Arial"/>
                <w:sz w:val="24"/>
                <w:szCs w:val="24"/>
              </w:rPr>
              <w:t>je</w:t>
            </w:r>
            <w:r>
              <w:rPr>
                <w:rFonts w:ascii="Arial" w:eastAsia="Times New Roman" w:hAnsi="Arial" w:cs="Arial"/>
                <w:sz w:val="24"/>
                <w:szCs w:val="24"/>
              </w:rPr>
              <w:t xml:space="preserve"> y </w:t>
            </w:r>
            <w:r w:rsidR="00613C42">
              <w:rPr>
                <w:rFonts w:ascii="Arial" w:eastAsia="Times New Roman" w:hAnsi="Arial" w:cs="Arial"/>
                <w:sz w:val="24"/>
                <w:szCs w:val="24"/>
              </w:rPr>
              <w:t>Comunicaciones</w:t>
            </w:r>
          </w:p>
        </w:tc>
      </w:tr>
      <w:tr w:rsidR="00091D04" w:rsidTr="002C16FE">
        <w:tc>
          <w:tcPr>
            <w:tcW w:w="4229" w:type="dxa"/>
          </w:tcPr>
          <w:p w:rsidR="00091D04" w:rsidRDefault="00091D04" w:rsidP="002C16FE">
            <w:pPr>
              <w:pStyle w:val="Prrafodelista"/>
              <w:ind w:left="0"/>
              <w:jc w:val="both"/>
              <w:rPr>
                <w:rFonts w:ascii="Arial" w:eastAsia="Times New Roman" w:hAnsi="Arial" w:cs="Arial"/>
                <w:sz w:val="24"/>
                <w:szCs w:val="24"/>
              </w:rPr>
            </w:pPr>
            <w:r>
              <w:rPr>
                <w:rFonts w:ascii="Arial" w:eastAsia="Times New Roman" w:hAnsi="Arial" w:cs="Arial"/>
                <w:sz w:val="24"/>
                <w:szCs w:val="24"/>
              </w:rPr>
              <w:t>PROFESOR</w:t>
            </w:r>
          </w:p>
        </w:tc>
        <w:tc>
          <w:tcPr>
            <w:tcW w:w="4119" w:type="dxa"/>
          </w:tcPr>
          <w:p w:rsidR="00091D04" w:rsidRDefault="00091D04" w:rsidP="002C16FE">
            <w:pPr>
              <w:pStyle w:val="Prrafodelista"/>
              <w:ind w:left="0"/>
              <w:jc w:val="center"/>
              <w:rPr>
                <w:rFonts w:ascii="Arial" w:eastAsia="Times New Roman" w:hAnsi="Arial" w:cs="Arial"/>
                <w:sz w:val="24"/>
                <w:szCs w:val="24"/>
              </w:rPr>
            </w:pPr>
            <w:r>
              <w:rPr>
                <w:rFonts w:ascii="Arial" w:eastAsia="Times New Roman" w:hAnsi="Arial" w:cs="Arial"/>
                <w:sz w:val="24"/>
                <w:szCs w:val="24"/>
              </w:rPr>
              <w:t>Rodolfo Llanos Colis</w:t>
            </w:r>
          </w:p>
        </w:tc>
      </w:tr>
    </w:tbl>
    <w:p w:rsidR="00091D04" w:rsidRPr="00624134" w:rsidRDefault="00091D04" w:rsidP="00091D04">
      <w:pPr>
        <w:autoSpaceDE w:val="0"/>
        <w:autoSpaceDN w:val="0"/>
        <w:adjustRightInd w:val="0"/>
        <w:jc w:val="both"/>
        <w:rPr>
          <w:rFonts w:cs="OfficinaSans-Book"/>
          <w:sz w:val="18"/>
          <w:szCs w:val="18"/>
        </w:rPr>
      </w:pPr>
    </w:p>
    <w:p w:rsidR="00091D04" w:rsidRPr="00091D04" w:rsidRDefault="00091D04" w:rsidP="00B023CA">
      <w:pPr>
        <w:pStyle w:val="Sinespaciado"/>
        <w:rPr>
          <w:rFonts w:ascii="Arial" w:hAnsi="Arial" w:cs="Arial"/>
          <w:b/>
          <w:sz w:val="28"/>
          <w:szCs w:val="28"/>
        </w:rPr>
      </w:pPr>
      <w:r>
        <w:rPr>
          <w:rFonts w:ascii="Arial" w:hAnsi="Arial" w:cs="Arial"/>
          <w:b/>
          <w:sz w:val="28"/>
          <w:szCs w:val="28"/>
        </w:rPr>
        <w:t xml:space="preserve">Estudiantes, en esta guía de trabajo realizaremos </w:t>
      </w:r>
      <w:r>
        <w:rPr>
          <w:rFonts w:ascii="Arial" w:hAnsi="Arial" w:cs="Arial"/>
          <w:b/>
          <w:sz w:val="28"/>
          <w:szCs w:val="28"/>
        </w:rPr>
        <w:t>un trabajo de lectura para acercarnos a lo que es un ensayo literario. Para esto primero deberemos tomar en cuenta que un ensayo es un texto argumentativo (</w:t>
      </w:r>
      <w:r w:rsidRPr="00091D04">
        <w:rPr>
          <w:rFonts w:ascii="Arial" w:hAnsi="Arial" w:cs="Arial"/>
          <w:i/>
          <w:sz w:val="28"/>
          <w:szCs w:val="28"/>
        </w:rPr>
        <w:t>que nos entrega fundamentos sobre una id</w:t>
      </w:r>
      <w:r>
        <w:rPr>
          <w:rFonts w:ascii="Arial" w:hAnsi="Arial" w:cs="Arial"/>
          <w:i/>
          <w:sz w:val="28"/>
          <w:szCs w:val="28"/>
        </w:rPr>
        <w:t>ea o tesis</w:t>
      </w:r>
      <w:r>
        <w:rPr>
          <w:rFonts w:ascii="Arial" w:hAnsi="Arial" w:cs="Arial"/>
          <w:b/>
          <w:sz w:val="28"/>
          <w:szCs w:val="28"/>
        </w:rPr>
        <w:t>)</w:t>
      </w:r>
    </w:p>
    <w:p w:rsidR="00091D04" w:rsidRDefault="00091D04" w:rsidP="00B023CA">
      <w:pPr>
        <w:pStyle w:val="Sinespaciado"/>
        <w:rPr>
          <w:b/>
          <w:sz w:val="22"/>
        </w:rPr>
      </w:pPr>
    </w:p>
    <w:p w:rsidR="00091D04" w:rsidRDefault="00091D04" w:rsidP="00B023CA">
      <w:pPr>
        <w:pStyle w:val="Sinespaciado"/>
        <w:rPr>
          <w:sz w:val="22"/>
        </w:rPr>
      </w:pPr>
      <w:r>
        <w:rPr>
          <w:b/>
          <w:sz w:val="22"/>
        </w:rPr>
        <w:t xml:space="preserve">PARTE I: Lectura del texto y subrayado de palabras desconocidas. </w:t>
      </w:r>
      <w:r>
        <w:rPr>
          <w:sz w:val="22"/>
        </w:rPr>
        <w:t>Para realizar esta guía de trabajo primero es necesario leer el texto y subrayar palabras para entender mejor lo que se nos presenta. Estas palabras serán utilizadas más adelante. En esta primera parte aún no es necesario contestar las preguntas.</w:t>
      </w:r>
    </w:p>
    <w:p w:rsidR="00091D04" w:rsidRPr="00091D04" w:rsidRDefault="00091D04" w:rsidP="00B023CA">
      <w:pPr>
        <w:pStyle w:val="Sinespaciado"/>
        <w:rPr>
          <w:sz w:val="22"/>
        </w:rPr>
      </w:pPr>
    </w:p>
    <w:p w:rsidR="00447160" w:rsidRPr="00447160" w:rsidRDefault="00447160" w:rsidP="00CC692E">
      <w:pPr>
        <w:pStyle w:val="Sinespaciado"/>
        <w:jc w:val="center"/>
        <w:rPr>
          <w:rFonts w:asciiTheme="minorHAnsi" w:hAnsiTheme="minorHAnsi" w:cstheme="minorHAnsi"/>
          <w:b/>
          <w:szCs w:val="24"/>
        </w:rPr>
      </w:pPr>
      <w:r w:rsidRPr="00447160">
        <w:rPr>
          <w:rFonts w:asciiTheme="minorHAnsi" w:hAnsiTheme="minorHAnsi" w:cstheme="minorHAnsi"/>
          <w:b/>
          <w:szCs w:val="24"/>
        </w:rPr>
        <w:t>La intimidad como espectáculo</w:t>
      </w:r>
    </w:p>
    <w:p w:rsidR="00447160" w:rsidRPr="00447160" w:rsidRDefault="00447160" w:rsidP="00CC692E">
      <w:pPr>
        <w:pStyle w:val="Sinespaciado"/>
        <w:jc w:val="center"/>
        <w:rPr>
          <w:rFonts w:asciiTheme="minorHAnsi" w:hAnsiTheme="minorHAnsi" w:cstheme="minorHAnsi"/>
          <w:szCs w:val="24"/>
        </w:rPr>
      </w:pPr>
      <w:r w:rsidRPr="00447160">
        <w:rPr>
          <w:rFonts w:asciiTheme="minorHAnsi" w:hAnsiTheme="minorHAnsi" w:cstheme="minorHAnsi"/>
          <w:szCs w:val="24"/>
        </w:rPr>
        <w:t xml:space="preserve">Paula </w:t>
      </w:r>
      <w:proofErr w:type="spellStart"/>
      <w:r w:rsidRPr="00447160">
        <w:rPr>
          <w:rFonts w:asciiTheme="minorHAnsi" w:hAnsiTheme="minorHAnsi" w:cstheme="minorHAnsi"/>
          <w:szCs w:val="24"/>
        </w:rPr>
        <w:t>Sibilia</w:t>
      </w:r>
      <w:proofErr w:type="spellEnd"/>
    </w:p>
    <w:p w:rsidR="00447160" w:rsidRPr="00447160" w:rsidRDefault="00447160" w:rsidP="00CC692E">
      <w:pPr>
        <w:pStyle w:val="Sinespaciado"/>
        <w:jc w:val="center"/>
        <w:rPr>
          <w:rFonts w:asciiTheme="minorHAnsi" w:hAnsiTheme="minorHAnsi" w:cstheme="minorHAnsi"/>
          <w:b/>
          <w:szCs w:val="24"/>
        </w:rPr>
      </w:pPr>
      <w:r w:rsidRPr="00447160">
        <w:rPr>
          <w:rFonts w:asciiTheme="minorHAnsi" w:hAnsiTheme="minorHAnsi" w:cstheme="minorHAnsi"/>
          <w:b/>
          <w:szCs w:val="24"/>
        </w:rPr>
        <w:t>VII. Yo personaje y el pánico a la soledad</w:t>
      </w:r>
    </w:p>
    <w:p w:rsidR="00447160" w:rsidRPr="00447160" w:rsidRDefault="00447160" w:rsidP="00447160">
      <w:pPr>
        <w:pStyle w:val="Sinespaciado"/>
        <w:jc w:val="both"/>
        <w:rPr>
          <w:rFonts w:asciiTheme="minorHAnsi" w:hAnsiTheme="minorHAnsi" w:cstheme="minorHAnsi"/>
          <w:szCs w:val="24"/>
        </w:rPr>
      </w:pPr>
    </w:p>
    <w:p w:rsidR="00447160" w:rsidRPr="00447160" w:rsidRDefault="00447160" w:rsidP="00447160">
      <w:pPr>
        <w:pStyle w:val="Sinespaciado"/>
        <w:jc w:val="both"/>
        <w:rPr>
          <w:rFonts w:asciiTheme="minorHAnsi" w:hAnsiTheme="minorHAnsi" w:cstheme="minorHAnsi"/>
          <w:szCs w:val="24"/>
        </w:rPr>
      </w:pPr>
      <w:r w:rsidRPr="00447160">
        <w:rPr>
          <w:rFonts w:asciiTheme="minorHAnsi" w:hAnsiTheme="minorHAnsi" w:cstheme="minorHAnsi"/>
          <w:szCs w:val="24"/>
        </w:rPr>
        <w:t>¿Cuál es la principal obra que producen los autores-narradores de los nuevos géneros confesionales de internet? Esa obra es un personaje llamado yo. Lo que se crea y recrea incesantemente en esos espacios interactivos es la propia personalidad. Esta sería, al menos, la meta prioritaria de gran parte de esas imágenes autorreferentes y esos textos intimistas que aturden las pantallas de las computadoras interconectadas: permitir que sus autores se conviertan</w:t>
      </w:r>
      <w:r>
        <w:rPr>
          <w:rFonts w:asciiTheme="minorHAnsi" w:hAnsiTheme="minorHAnsi" w:cstheme="minorHAnsi"/>
          <w:szCs w:val="24"/>
        </w:rPr>
        <w:t xml:space="preserve"> </w:t>
      </w:r>
      <w:r w:rsidRPr="00447160">
        <w:rPr>
          <w:rFonts w:asciiTheme="minorHAnsi" w:hAnsiTheme="minorHAnsi" w:cstheme="minorHAnsi"/>
          <w:szCs w:val="24"/>
        </w:rPr>
        <w:t xml:space="preserve">en celebridades, o en personajes calcados de los moldes mediáticos. </w:t>
      </w:r>
    </w:p>
    <w:p w:rsidR="00447160" w:rsidRPr="00447160" w:rsidRDefault="00447160" w:rsidP="00447160">
      <w:pPr>
        <w:pStyle w:val="Sinespaciado"/>
        <w:jc w:val="both"/>
        <w:rPr>
          <w:rFonts w:asciiTheme="minorHAnsi" w:hAnsiTheme="minorHAnsi" w:cstheme="minorHAnsi"/>
          <w:szCs w:val="24"/>
        </w:rPr>
      </w:pPr>
    </w:p>
    <w:p w:rsidR="00784B3E" w:rsidRPr="00447160" w:rsidRDefault="00447160" w:rsidP="00447160">
      <w:pPr>
        <w:pStyle w:val="Sinespaciado"/>
        <w:jc w:val="both"/>
        <w:rPr>
          <w:rFonts w:asciiTheme="minorHAnsi" w:hAnsiTheme="minorHAnsi" w:cstheme="minorHAnsi"/>
          <w:szCs w:val="24"/>
        </w:rPr>
      </w:pPr>
      <w:r w:rsidRPr="00447160">
        <w:rPr>
          <w:rFonts w:asciiTheme="minorHAnsi" w:hAnsiTheme="minorHAnsi" w:cstheme="minorHAnsi"/>
          <w:szCs w:val="24"/>
        </w:rPr>
        <w:t xml:space="preserve">Por eso, las nuevas formas de expresión y comunicación que conforman la web 2.0 son, también, herramientas para la creación de sí. Estos instrumentos ahora se encuentran a disposición de cualquiera. Eso significa todos los usuarios de internet —usted, yo y todos nosotros—, pero al mismo tiempo remite a otro sentido: nadie es extraordinario por haber producido una obra valiosa o alguna otra cosa excepcional, y además no está impelido a hacerlo. La insistencia en esa idea de que “ahora cualquiera puede”, en lo que se refiere a las nuevas prácticas autorales de internet, se encuentra en el seno de conceptos como el de “liberación del polo de la emisión”, que dan cuenta de la superación del esquema mediático de </w:t>
      </w:r>
      <w:proofErr w:type="spellStart"/>
      <w:r w:rsidRPr="00447160">
        <w:rPr>
          <w:rFonts w:asciiTheme="minorHAnsi" w:hAnsiTheme="minorHAnsi" w:cstheme="minorHAnsi"/>
          <w:szCs w:val="24"/>
        </w:rPr>
        <w:t>broadcasting</w:t>
      </w:r>
      <w:proofErr w:type="spellEnd"/>
      <w:r w:rsidRPr="00447160">
        <w:rPr>
          <w:rFonts w:asciiTheme="minorHAnsi" w:hAnsiTheme="minorHAnsi" w:cstheme="minorHAnsi"/>
          <w:szCs w:val="24"/>
        </w:rPr>
        <w:t xml:space="preserve"> y son muy recurrentes en los análisis sobre estos fenómenos, tanto en el ámbito académico como en el periodístico. Esa misma perspectiva es la que lo llevó a usted a ocupar el trono de la personalidad del momento, según el veredicto de la revista Time. Porque gracias a este poderoso arsenal que hoy está a disposición de prácticamente cualquiera, de hecho usted también puede crear libremente aquello que sería su principal obra. Es decir, su personalidad, que debe consistir en un peculiar modo de ser, impregnado con vestigios del antiguo estilo artístico de aires románticos, aun cuando las bellas artes de la era burguesa tengan poca relación con estas nuevas prácticas.</w:t>
      </w:r>
    </w:p>
    <w:p w:rsidR="00447160" w:rsidRPr="00447160" w:rsidRDefault="00447160" w:rsidP="00447160">
      <w:pPr>
        <w:pStyle w:val="Sinespaciado"/>
        <w:jc w:val="both"/>
        <w:rPr>
          <w:rFonts w:asciiTheme="minorHAnsi" w:hAnsiTheme="minorHAnsi" w:cstheme="minorHAnsi"/>
          <w:szCs w:val="24"/>
        </w:rPr>
      </w:pPr>
    </w:p>
    <w:p w:rsidR="00447160" w:rsidRPr="00447160" w:rsidRDefault="00447160" w:rsidP="00447160">
      <w:pPr>
        <w:pStyle w:val="Sinespaciado"/>
        <w:jc w:val="both"/>
        <w:rPr>
          <w:rFonts w:asciiTheme="minorHAnsi" w:hAnsiTheme="minorHAnsi" w:cstheme="minorHAnsi"/>
          <w:szCs w:val="24"/>
        </w:rPr>
      </w:pPr>
      <w:r w:rsidRPr="00447160">
        <w:rPr>
          <w:rFonts w:asciiTheme="minorHAnsi" w:hAnsiTheme="minorHAnsi" w:cstheme="minorHAnsi"/>
          <w:szCs w:val="24"/>
        </w:rPr>
        <w:t xml:space="preserve">Pero si es la propia personalidad lo que se construye y se cultiva con esmero en esos espacios de internet tan saturados del yo, ¿qué sería una personalidad? Hay varias definiciones posibles para este término tan impregnado de connotaciones. En este contexto, sin embargo, la personalidad es sobre todo algo que se ve: una subjetividad visible. Una forma de ser que se cincela para mostrarse. Por eso, estas personalidades constituyen un tipo de construcción subjetiva </w:t>
      </w:r>
      <w:proofErr w:type="spellStart"/>
      <w:r w:rsidRPr="00447160">
        <w:rPr>
          <w:rFonts w:asciiTheme="minorHAnsi" w:hAnsiTheme="minorHAnsi" w:cstheme="minorHAnsi"/>
          <w:szCs w:val="24"/>
        </w:rPr>
        <w:t>alterdirigida</w:t>
      </w:r>
      <w:proofErr w:type="spellEnd"/>
      <w:r w:rsidRPr="00447160">
        <w:rPr>
          <w:rFonts w:asciiTheme="minorHAnsi" w:hAnsiTheme="minorHAnsi" w:cstheme="minorHAnsi"/>
          <w:szCs w:val="24"/>
        </w:rPr>
        <w:t xml:space="preserve">, orientada hacia los demás: para y por los otros. En oposición al carácter </w:t>
      </w:r>
      <w:proofErr w:type="spellStart"/>
      <w:r w:rsidRPr="00447160">
        <w:rPr>
          <w:rFonts w:asciiTheme="minorHAnsi" w:hAnsiTheme="minorHAnsi" w:cstheme="minorHAnsi"/>
          <w:szCs w:val="24"/>
        </w:rPr>
        <w:t>introdirigido</w:t>
      </w:r>
      <w:proofErr w:type="spellEnd"/>
      <w:r w:rsidRPr="00447160">
        <w:rPr>
          <w:rFonts w:asciiTheme="minorHAnsi" w:hAnsiTheme="minorHAnsi" w:cstheme="minorHAnsi"/>
          <w:szCs w:val="24"/>
        </w:rPr>
        <w:t xml:space="preserve"> o </w:t>
      </w:r>
      <w:proofErr w:type="spellStart"/>
      <w:r w:rsidRPr="00447160">
        <w:rPr>
          <w:rFonts w:asciiTheme="minorHAnsi" w:hAnsiTheme="minorHAnsi" w:cstheme="minorHAnsi"/>
          <w:szCs w:val="24"/>
        </w:rPr>
        <w:t>autodirigido</w:t>
      </w:r>
      <w:proofErr w:type="spellEnd"/>
      <w:r w:rsidRPr="00447160">
        <w:rPr>
          <w:rFonts w:asciiTheme="minorHAnsi" w:hAnsiTheme="minorHAnsi" w:cstheme="minorHAnsi"/>
          <w:szCs w:val="24"/>
        </w:rPr>
        <w:t>, es decir, orientado hacia sí</w:t>
      </w:r>
      <w:r>
        <w:rPr>
          <w:rFonts w:asciiTheme="minorHAnsi" w:hAnsiTheme="minorHAnsi" w:cstheme="minorHAnsi"/>
          <w:szCs w:val="24"/>
        </w:rPr>
        <w:t xml:space="preserve"> </w:t>
      </w:r>
      <w:r w:rsidRPr="00447160">
        <w:rPr>
          <w:rFonts w:asciiTheme="minorHAnsi" w:hAnsiTheme="minorHAnsi" w:cstheme="minorHAnsi"/>
          <w:szCs w:val="24"/>
        </w:rPr>
        <w:t xml:space="preserve">mismo, un tipo de subjetividad característica de otros contextos históricos, como bien mostrara David </w:t>
      </w:r>
      <w:proofErr w:type="spellStart"/>
      <w:r w:rsidRPr="00447160">
        <w:rPr>
          <w:rFonts w:asciiTheme="minorHAnsi" w:hAnsiTheme="minorHAnsi" w:cstheme="minorHAnsi"/>
          <w:szCs w:val="24"/>
        </w:rPr>
        <w:t>Riesman</w:t>
      </w:r>
      <w:proofErr w:type="spellEnd"/>
      <w:r w:rsidRPr="00447160">
        <w:rPr>
          <w:rFonts w:asciiTheme="minorHAnsi" w:hAnsiTheme="minorHAnsi" w:cstheme="minorHAnsi"/>
          <w:szCs w:val="24"/>
        </w:rPr>
        <w:t xml:space="preserve"> en su libro La muchedumbre solitaria.</w:t>
      </w:r>
    </w:p>
    <w:p w:rsidR="00447160" w:rsidRPr="00447160" w:rsidRDefault="00447160" w:rsidP="00447160">
      <w:pPr>
        <w:pStyle w:val="Sinespaciado"/>
        <w:jc w:val="both"/>
        <w:rPr>
          <w:rFonts w:asciiTheme="minorHAnsi" w:hAnsiTheme="minorHAnsi" w:cstheme="minorHAnsi"/>
          <w:szCs w:val="24"/>
        </w:rPr>
      </w:pPr>
    </w:p>
    <w:p w:rsidR="00447160" w:rsidRPr="00447160" w:rsidRDefault="00447160" w:rsidP="00447160">
      <w:pPr>
        <w:pStyle w:val="Sinespaciado"/>
        <w:jc w:val="both"/>
        <w:rPr>
          <w:rFonts w:asciiTheme="minorHAnsi" w:hAnsiTheme="minorHAnsi" w:cstheme="minorHAnsi"/>
          <w:szCs w:val="24"/>
        </w:rPr>
      </w:pPr>
      <w:r w:rsidRPr="00447160">
        <w:rPr>
          <w:rFonts w:asciiTheme="minorHAnsi" w:hAnsiTheme="minorHAnsi" w:cstheme="minorHAnsi"/>
          <w:szCs w:val="24"/>
        </w:rPr>
        <w:t xml:space="preserve">En ese clásico estudio sobre los procesos de modernización y urbanización de los Estados Unidos a fines del siglo XIX y durante la primera mitad del XX, el sociólogo señaló la relevancia creciente del consumo y los medios de comunicación de masa como dos elementos fundamentales. Dos factores que afectaron intensamente la </w:t>
      </w:r>
      <w:r w:rsidRPr="00447160">
        <w:rPr>
          <w:rFonts w:asciiTheme="minorHAnsi" w:hAnsiTheme="minorHAnsi" w:cstheme="minorHAnsi"/>
          <w:szCs w:val="24"/>
        </w:rPr>
        <w:lastRenderedPageBreak/>
        <w:t>sociabilidad y las formas de autoconstrucción, desembocando en una importante “transformación del carácter”. Porque a partir de los datos recabados en la población analizada, el sociólogo intentó inferir los cambios que dichos procesos históricos impulsaron en esas arenas, y fue así como observó una especie de mutación en las subjetividades modernas, ocurrida a mediados del siglo XX. Un desplazamiento del eje alrededor del cual se edifica lo que se es: desde adentro —</w:t>
      </w:r>
      <w:proofErr w:type="spellStart"/>
      <w:r w:rsidRPr="00447160">
        <w:rPr>
          <w:rFonts w:asciiTheme="minorHAnsi" w:hAnsiTheme="minorHAnsi" w:cstheme="minorHAnsi"/>
          <w:szCs w:val="24"/>
        </w:rPr>
        <w:t>introdirigidos</w:t>
      </w:r>
      <w:proofErr w:type="spellEnd"/>
      <w:r w:rsidRPr="00447160">
        <w:rPr>
          <w:rFonts w:asciiTheme="minorHAnsi" w:hAnsiTheme="minorHAnsi" w:cstheme="minorHAnsi"/>
          <w:szCs w:val="24"/>
        </w:rPr>
        <w:t>— hacia afuera —</w:t>
      </w:r>
      <w:proofErr w:type="spellStart"/>
      <w:r w:rsidRPr="00447160">
        <w:rPr>
          <w:rFonts w:asciiTheme="minorHAnsi" w:hAnsiTheme="minorHAnsi" w:cstheme="minorHAnsi"/>
          <w:szCs w:val="24"/>
        </w:rPr>
        <w:t>alterdirigidos</w:t>
      </w:r>
      <w:proofErr w:type="spellEnd"/>
      <w:r w:rsidRPr="00447160">
        <w:rPr>
          <w:rFonts w:asciiTheme="minorHAnsi" w:hAnsiTheme="minorHAnsi" w:cstheme="minorHAnsi"/>
          <w:szCs w:val="24"/>
        </w:rPr>
        <w:t xml:space="preserve">—. Otro término usado para denominar al primer tipo de constitución subjetiva es carácter. En cambio, la segunda modalidad, que en vez de asentarse sobre la densa base de la propia interioridad apuesta a los efectos sobre los otros, recibió el expresivo título de personalidad. </w:t>
      </w:r>
    </w:p>
    <w:p w:rsidR="00447160" w:rsidRPr="00447160" w:rsidRDefault="00447160" w:rsidP="00447160">
      <w:pPr>
        <w:pStyle w:val="Sinespaciado"/>
        <w:jc w:val="both"/>
        <w:rPr>
          <w:rFonts w:asciiTheme="minorHAnsi" w:hAnsiTheme="minorHAnsi" w:cstheme="minorHAnsi"/>
          <w:szCs w:val="24"/>
        </w:rPr>
      </w:pPr>
    </w:p>
    <w:p w:rsidR="00447160" w:rsidRPr="00447160" w:rsidRDefault="00447160" w:rsidP="00447160">
      <w:pPr>
        <w:pStyle w:val="Sinespaciado"/>
        <w:jc w:val="both"/>
        <w:rPr>
          <w:rFonts w:asciiTheme="minorHAnsi" w:hAnsiTheme="minorHAnsi" w:cstheme="minorHAnsi"/>
          <w:szCs w:val="24"/>
        </w:rPr>
      </w:pPr>
      <w:r w:rsidRPr="00447160">
        <w:rPr>
          <w:rFonts w:asciiTheme="minorHAnsi" w:hAnsiTheme="minorHAnsi" w:cstheme="minorHAnsi"/>
          <w:szCs w:val="24"/>
        </w:rPr>
        <w:t xml:space="preserve">El modo de vida y los valores privilegiados por el capitalismo fueron primordiales en esa transición del carácter hacia la personalidad, al propiciar el desarrollo de habilidades de autopromoción y </w:t>
      </w:r>
      <w:proofErr w:type="spellStart"/>
      <w:r w:rsidRPr="00447160">
        <w:rPr>
          <w:rFonts w:asciiTheme="minorHAnsi" w:hAnsiTheme="minorHAnsi" w:cstheme="minorHAnsi"/>
          <w:szCs w:val="24"/>
        </w:rPr>
        <w:t>autoventa</w:t>
      </w:r>
      <w:proofErr w:type="spellEnd"/>
      <w:r w:rsidRPr="00447160">
        <w:rPr>
          <w:rFonts w:asciiTheme="minorHAnsi" w:hAnsiTheme="minorHAnsi" w:cstheme="minorHAnsi"/>
          <w:szCs w:val="24"/>
        </w:rPr>
        <w:t xml:space="preserve"> en los individuos, y la instauración de un verdadero “mercado de personalidad”, en el cual la imagen personal es el principal valor de cambio. No obstante, a pesar de esta tradición ya cimentada por ese recorrido histórico nacional, a mediados del siglo pasado hubo una redefinición del yo. El nuevo vástago es, antes que nada, una subjetividad que desea ser amada, que busca desesperadamente la aprobación ajena, y para lograrlo intenta tejer contactos y relaciones íntimas con los demás. Ese tipo de sujeto “vive en una casa de vidrio, no detrás de cortinas bordadas o de terciopelo”, constata el sociólogo estadounidense. Porque bajo el imperio de las subjetividades </w:t>
      </w:r>
      <w:proofErr w:type="spellStart"/>
      <w:r w:rsidRPr="00447160">
        <w:rPr>
          <w:rFonts w:asciiTheme="minorHAnsi" w:hAnsiTheme="minorHAnsi" w:cstheme="minorHAnsi"/>
          <w:szCs w:val="24"/>
        </w:rPr>
        <w:t>alterdirigidas</w:t>
      </w:r>
      <w:proofErr w:type="spellEnd"/>
      <w:r w:rsidRPr="00447160">
        <w:rPr>
          <w:rFonts w:asciiTheme="minorHAnsi" w:hAnsiTheme="minorHAnsi" w:cstheme="minorHAnsi"/>
          <w:szCs w:val="24"/>
        </w:rPr>
        <w:t>, lo que se es debe verse, y cada uno</w:t>
      </w:r>
      <w:r>
        <w:rPr>
          <w:rFonts w:asciiTheme="minorHAnsi" w:hAnsiTheme="minorHAnsi" w:cstheme="minorHAnsi"/>
          <w:szCs w:val="24"/>
        </w:rPr>
        <w:t xml:space="preserve"> </w:t>
      </w:r>
      <w:r w:rsidRPr="00447160">
        <w:rPr>
          <w:rFonts w:asciiTheme="minorHAnsi" w:hAnsiTheme="minorHAnsi" w:cstheme="minorHAnsi"/>
          <w:szCs w:val="24"/>
        </w:rPr>
        <w:t>es lo que muestra de sí mismo.</w:t>
      </w:r>
    </w:p>
    <w:p w:rsidR="00447160" w:rsidRPr="00447160" w:rsidRDefault="00447160" w:rsidP="00447160">
      <w:pPr>
        <w:pStyle w:val="Sinespaciado"/>
        <w:jc w:val="both"/>
        <w:rPr>
          <w:rFonts w:asciiTheme="minorHAnsi" w:hAnsiTheme="minorHAnsi" w:cstheme="minorHAnsi"/>
          <w:szCs w:val="24"/>
        </w:rPr>
      </w:pPr>
    </w:p>
    <w:p w:rsidR="00447160" w:rsidRPr="00447160" w:rsidRDefault="00447160" w:rsidP="00447160">
      <w:pPr>
        <w:pStyle w:val="Sinespaciado"/>
        <w:jc w:val="both"/>
        <w:rPr>
          <w:rFonts w:asciiTheme="minorHAnsi" w:hAnsiTheme="minorHAnsi" w:cstheme="minorHAnsi"/>
          <w:szCs w:val="24"/>
        </w:rPr>
      </w:pPr>
      <w:r w:rsidRPr="00447160">
        <w:rPr>
          <w:rFonts w:asciiTheme="minorHAnsi" w:hAnsiTheme="minorHAnsi" w:cstheme="minorHAnsi"/>
          <w:szCs w:val="24"/>
        </w:rPr>
        <w:t xml:space="preserve">Medio siglo más tarde, ese “tipo de carácter social” que germinó en las peculiares condiciones de la cultura estadounidense de mediados del siglo XX, parece estar volviéndose hegemónico a nivel global. Algunos de sus rasgos, inclusive, se acentuaron y se desarrollaron de una manera que habría sido impensable poco tiempo atrás. Ahora, los nuevos espacios confesionales de internet se utilizan, con una frecuencia y una intensidad asombrosa, para crear las obras más preciosas de sus usuarios, es decir, sus bellas personalidades </w:t>
      </w:r>
      <w:proofErr w:type="spellStart"/>
      <w:r w:rsidRPr="00447160">
        <w:rPr>
          <w:rFonts w:asciiTheme="minorHAnsi" w:hAnsiTheme="minorHAnsi" w:cstheme="minorHAnsi"/>
          <w:szCs w:val="24"/>
        </w:rPr>
        <w:t>alterdirigidas</w:t>
      </w:r>
      <w:proofErr w:type="spellEnd"/>
      <w:r w:rsidRPr="00447160">
        <w:rPr>
          <w:rFonts w:asciiTheme="minorHAnsi" w:hAnsiTheme="minorHAnsi" w:cstheme="minorHAnsi"/>
          <w:szCs w:val="24"/>
        </w:rPr>
        <w:t>.</w:t>
      </w:r>
    </w:p>
    <w:p w:rsidR="00447160" w:rsidRPr="00447160" w:rsidRDefault="00447160" w:rsidP="00447160">
      <w:pPr>
        <w:pStyle w:val="Sinespaciado"/>
        <w:jc w:val="both"/>
        <w:rPr>
          <w:rFonts w:asciiTheme="minorHAnsi" w:hAnsiTheme="minorHAnsi" w:cstheme="minorHAnsi"/>
          <w:szCs w:val="24"/>
        </w:rPr>
      </w:pPr>
    </w:p>
    <w:p w:rsidR="00447160" w:rsidRPr="00447160" w:rsidRDefault="00447160" w:rsidP="00447160">
      <w:pPr>
        <w:pStyle w:val="Sinespaciado"/>
        <w:jc w:val="both"/>
        <w:rPr>
          <w:rFonts w:asciiTheme="minorHAnsi" w:hAnsiTheme="minorHAnsi" w:cstheme="minorHAnsi"/>
          <w:szCs w:val="24"/>
        </w:rPr>
      </w:pPr>
      <w:r w:rsidRPr="00447160">
        <w:rPr>
          <w:rFonts w:asciiTheme="minorHAnsi" w:hAnsiTheme="minorHAnsi" w:cstheme="minorHAnsi"/>
          <w:szCs w:val="24"/>
        </w:rPr>
        <w:t>Un indicio que apoya esta constatación es el hecho de que, tanto los textos como las imágenes que allí burbujean, suelen no tener valor artístico en el sentido moderno, y que en gran parte de los casos tampoco desean tenerlo. A pesar de las</w:t>
      </w:r>
      <w:r>
        <w:rPr>
          <w:rFonts w:asciiTheme="minorHAnsi" w:hAnsiTheme="minorHAnsi" w:cstheme="minorHAnsi"/>
          <w:szCs w:val="24"/>
        </w:rPr>
        <w:t xml:space="preserve"> </w:t>
      </w:r>
      <w:r w:rsidRPr="00447160">
        <w:rPr>
          <w:rFonts w:asciiTheme="minorHAnsi" w:hAnsiTheme="minorHAnsi" w:cstheme="minorHAnsi"/>
          <w:szCs w:val="24"/>
        </w:rPr>
        <w:t>significativas excepciones que sin duda existen, una fracción considerable de lo que se produce en estos espacios suele ser, como máximo, inocuo desde el punto de vista estético. Aunque internet se haya convertido en una fértil antesala para</w:t>
      </w:r>
      <w:r>
        <w:rPr>
          <w:rFonts w:asciiTheme="minorHAnsi" w:hAnsiTheme="minorHAnsi" w:cstheme="minorHAnsi"/>
          <w:szCs w:val="24"/>
        </w:rPr>
        <w:t xml:space="preserve"> </w:t>
      </w:r>
      <w:r w:rsidRPr="00447160">
        <w:rPr>
          <w:rFonts w:asciiTheme="minorHAnsi" w:hAnsiTheme="minorHAnsi" w:cstheme="minorHAnsi"/>
          <w:szCs w:val="24"/>
        </w:rPr>
        <w:t>publicar todo tipo de libros y para lanzar jóvenes talentos al mercado, también es cierto que abundan las críticas despiadadas sobre la falta de competencia literaria en los confesionarios de internet, inclusive porque ese no es el objetivo,</w:t>
      </w:r>
      <w:r>
        <w:rPr>
          <w:rFonts w:asciiTheme="minorHAnsi" w:hAnsiTheme="minorHAnsi" w:cstheme="minorHAnsi"/>
          <w:szCs w:val="24"/>
        </w:rPr>
        <w:t xml:space="preserve"> </w:t>
      </w:r>
      <w:r w:rsidRPr="00447160">
        <w:rPr>
          <w:rFonts w:asciiTheme="minorHAnsi" w:hAnsiTheme="minorHAnsi" w:cstheme="minorHAnsi"/>
          <w:szCs w:val="24"/>
        </w:rPr>
        <w:t>al menos en su mayoría.</w:t>
      </w:r>
    </w:p>
    <w:p w:rsidR="00447160" w:rsidRPr="00447160" w:rsidRDefault="00447160" w:rsidP="00447160">
      <w:pPr>
        <w:pStyle w:val="Sinespaciado"/>
        <w:jc w:val="both"/>
        <w:rPr>
          <w:rFonts w:asciiTheme="minorHAnsi" w:hAnsiTheme="minorHAnsi" w:cstheme="minorHAnsi"/>
          <w:szCs w:val="24"/>
        </w:rPr>
      </w:pPr>
    </w:p>
    <w:p w:rsidR="00447160" w:rsidRDefault="00447160" w:rsidP="00447160">
      <w:pPr>
        <w:pStyle w:val="Sinespaciado"/>
        <w:jc w:val="both"/>
        <w:rPr>
          <w:rFonts w:asciiTheme="minorHAnsi" w:hAnsiTheme="minorHAnsi" w:cstheme="minorHAnsi"/>
          <w:szCs w:val="24"/>
        </w:rPr>
      </w:pPr>
      <w:r w:rsidRPr="00447160">
        <w:rPr>
          <w:rFonts w:asciiTheme="minorHAnsi" w:hAnsiTheme="minorHAnsi" w:cstheme="minorHAnsi"/>
          <w:szCs w:val="24"/>
        </w:rPr>
        <w:t xml:space="preserve">Además, a pesar del énfasis en la interactividad, otro punto fortalece estos argumentos: las nuevas obras autobiográficas no parecen exigir la legitimación de los lectores para consumar su existencia. Si los comentarios dejados por los visitantes de los blogs y </w:t>
      </w:r>
      <w:proofErr w:type="spellStart"/>
      <w:r w:rsidRPr="00447160">
        <w:rPr>
          <w:rFonts w:asciiTheme="minorHAnsi" w:hAnsiTheme="minorHAnsi" w:cstheme="minorHAnsi"/>
          <w:szCs w:val="24"/>
        </w:rPr>
        <w:t>fotologs</w:t>
      </w:r>
      <w:proofErr w:type="spellEnd"/>
      <w:r w:rsidRPr="00447160">
        <w:rPr>
          <w:rFonts w:asciiTheme="minorHAnsi" w:hAnsiTheme="minorHAnsi" w:cstheme="minorHAnsi"/>
          <w:szCs w:val="24"/>
        </w:rPr>
        <w:t xml:space="preserve"> son fundamentales, es porque los autores necesitan ese apoyo público: ellos, los sujetos creadores, y no sus obras entendidas como objetos creados. Porque la verdadera creación que se pone en juego es subjetiva, por ende son los autores, entendidos como personajes, quienes precisan de esa legitimación concedida por la mirada </w:t>
      </w:r>
      <w:r>
        <w:rPr>
          <w:rFonts w:asciiTheme="minorHAnsi" w:hAnsiTheme="minorHAnsi" w:cstheme="minorHAnsi"/>
          <w:szCs w:val="24"/>
        </w:rPr>
        <w:t>ajena.</w:t>
      </w:r>
      <w:r w:rsidRPr="00447160">
        <w:rPr>
          <w:rFonts w:asciiTheme="minorHAnsi" w:hAnsiTheme="minorHAnsi" w:cstheme="minorHAnsi"/>
          <w:szCs w:val="24"/>
        </w:rPr>
        <w:t xml:space="preserve"> Como reza la famosa definición de </w:t>
      </w:r>
      <w:proofErr w:type="spellStart"/>
      <w:r w:rsidRPr="00447160">
        <w:rPr>
          <w:rFonts w:asciiTheme="minorHAnsi" w:hAnsiTheme="minorHAnsi" w:cstheme="minorHAnsi"/>
          <w:szCs w:val="24"/>
        </w:rPr>
        <w:t>Guy</w:t>
      </w:r>
      <w:proofErr w:type="spellEnd"/>
      <w:r w:rsidRPr="00447160">
        <w:rPr>
          <w:rFonts w:asciiTheme="minorHAnsi" w:hAnsiTheme="minorHAnsi" w:cstheme="minorHAnsi"/>
          <w:szCs w:val="24"/>
        </w:rPr>
        <w:t xml:space="preserve"> Debord3: “el espectáculo no es un conjunto de imágenes, sino una relación social entre personas mediada por imágenes”. De modo que la interactividad que atraviesa los blogs y demás géneros autobiográficos</w:t>
      </w:r>
      <w:r>
        <w:rPr>
          <w:rFonts w:asciiTheme="minorHAnsi" w:hAnsiTheme="minorHAnsi" w:cstheme="minorHAnsi"/>
          <w:szCs w:val="24"/>
        </w:rPr>
        <w:t xml:space="preserve"> </w:t>
      </w:r>
      <w:r w:rsidRPr="00447160">
        <w:rPr>
          <w:rFonts w:asciiTheme="minorHAnsi" w:hAnsiTheme="minorHAnsi" w:cstheme="minorHAnsi"/>
          <w:szCs w:val="24"/>
        </w:rPr>
        <w:t>de internet sería de una de las formas más perfectas del espectáculo.</w:t>
      </w:r>
    </w:p>
    <w:p w:rsidR="00447160" w:rsidRDefault="00447160" w:rsidP="00447160">
      <w:pPr>
        <w:pStyle w:val="Sinespaciado"/>
        <w:jc w:val="both"/>
        <w:rPr>
          <w:rFonts w:asciiTheme="minorHAnsi" w:hAnsiTheme="minorHAnsi" w:cstheme="minorHAnsi"/>
          <w:szCs w:val="24"/>
        </w:rPr>
      </w:pPr>
    </w:p>
    <w:p w:rsidR="00091D04" w:rsidRDefault="00091D04" w:rsidP="00447160">
      <w:pPr>
        <w:pStyle w:val="Sinespaciado"/>
        <w:jc w:val="both"/>
        <w:rPr>
          <w:b/>
          <w:sz w:val="22"/>
        </w:rPr>
      </w:pPr>
      <w:r>
        <w:rPr>
          <w:b/>
          <w:sz w:val="22"/>
        </w:rPr>
        <w:t xml:space="preserve">PARTE </w:t>
      </w:r>
      <w:r>
        <w:rPr>
          <w:b/>
          <w:sz w:val="22"/>
        </w:rPr>
        <w:t>I</w:t>
      </w:r>
      <w:r>
        <w:rPr>
          <w:b/>
          <w:sz w:val="22"/>
        </w:rPr>
        <w:t>I:</w:t>
      </w:r>
      <w:r>
        <w:rPr>
          <w:b/>
          <w:sz w:val="22"/>
        </w:rPr>
        <w:t xml:space="preserve"> </w:t>
      </w:r>
      <w:r w:rsidR="00613C42">
        <w:rPr>
          <w:b/>
          <w:sz w:val="22"/>
        </w:rPr>
        <w:t>Escribe 6</w:t>
      </w:r>
      <w:r>
        <w:rPr>
          <w:b/>
          <w:sz w:val="22"/>
        </w:rPr>
        <w:t xml:space="preserve"> palabras desconocidas, busca su significado</w:t>
      </w:r>
      <w:r w:rsidR="00613C42">
        <w:rPr>
          <w:b/>
          <w:sz w:val="22"/>
        </w:rPr>
        <w:t xml:space="preserve"> en un diccionario o en google. </w:t>
      </w:r>
      <w:r w:rsidR="00613C42" w:rsidRPr="00613C42">
        <w:rPr>
          <w:sz w:val="22"/>
        </w:rPr>
        <w:t xml:space="preserve">A </w:t>
      </w:r>
      <w:proofErr w:type="gramStart"/>
      <w:r w:rsidR="00613C42" w:rsidRPr="00613C42">
        <w:rPr>
          <w:sz w:val="22"/>
        </w:rPr>
        <w:t>continuación</w:t>
      </w:r>
      <w:r w:rsidRPr="00613C42">
        <w:rPr>
          <w:sz w:val="22"/>
        </w:rPr>
        <w:t xml:space="preserve"> ,</w:t>
      </w:r>
      <w:proofErr w:type="gramEnd"/>
      <w:r w:rsidRPr="00613C42">
        <w:rPr>
          <w:sz w:val="22"/>
        </w:rPr>
        <w:t xml:space="preserve"> esto es muy importante, escribe el significado </w:t>
      </w:r>
      <w:r w:rsidRPr="00613C42">
        <w:rPr>
          <w:sz w:val="22"/>
          <w:u w:val="single"/>
        </w:rPr>
        <w:t>que te ayuda a comprender qué significa</w:t>
      </w:r>
      <w:r w:rsidRPr="00613C42">
        <w:rPr>
          <w:sz w:val="22"/>
        </w:rPr>
        <w:t>.</w:t>
      </w:r>
      <w:r>
        <w:rPr>
          <w:b/>
          <w:sz w:val="22"/>
        </w:rPr>
        <w:t xml:space="preserve"> NO ESCRIBAS EL PRIMER SIGNIFICADO O AQUEL QUE DICE, POR EJEMPO: BAÑO: ACCIÓN DE BAÑARSE</w:t>
      </w:r>
      <w:r w:rsidRPr="00613C42">
        <w:rPr>
          <w:sz w:val="22"/>
        </w:rPr>
        <w:t>. La idea es que entiendan el texto.</w:t>
      </w:r>
    </w:p>
    <w:p w:rsidR="00091D04" w:rsidRDefault="00091D04" w:rsidP="00447160">
      <w:pPr>
        <w:pStyle w:val="Sinespaciado"/>
        <w:jc w:val="both"/>
        <w:rPr>
          <w:b/>
          <w:sz w:val="22"/>
        </w:rPr>
      </w:pPr>
      <w:r>
        <w:rPr>
          <w:b/>
          <w:sz w:val="22"/>
        </w:rPr>
        <w:t>__________________</w:t>
      </w:r>
      <w:r w:rsidR="00613C42">
        <w:rPr>
          <w:b/>
          <w:sz w:val="22"/>
        </w:rPr>
        <w:t xml:space="preserve">: </w:t>
      </w:r>
      <w:r>
        <w:rPr>
          <w:b/>
          <w:sz w:val="22"/>
        </w:rPr>
        <w:t xml:space="preserve"> ___________________</w:t>
      </w:r>
      <w:r w:rsidR="00613C42">
        <w:rPr>
          <w:b/>
          <w:sz w:val="22"/>
        </w:rPr>
        <w:t>_</w:t>
      </w:r>
      <w:r>
        <w:rPr>
          <w:b/>
          <w:sz w:val="22"/>
        </w:rPr>
        <w:t>__________________________________________________________</w:t>
      </w:r>
    </w:p>
    <w:p w:rsidR="00613C42" w:rsidRDefault="00613C42" w:rsidP="00447160">
      <w:pPr>
        <w:pStyle w:val="Sinespaciado"/>
        <w:jc w:val="both"/>
        <w:rPr>
          <w:b/>
          <w:sz w:val="22"/>
        </w:rPr>
      </w:pPr>
      <w:r>
        <w:rPr>
          <w:b/>
          <w:sz w:val="22"/>
        </w:rPr>
        <w:tab/>
      </w:r>
      <w:r>
        <w:rPr>
          <w:b/>
          <w:sz w:val="22"/>
        </w:rPr>
        <w:tab/>
      </w:r>
      <w:r>
        <w:rPr>
          <w:b/>
          <w:sz w:val="22"/>
        </w:rPr>
        <w:tab/>
      </w:r>
      <w:r>
        <w:rPr>
          <w:b/>
          <w:sz w:val="22"/>
        </w:rPr>
        <w:t>______________________________________________________________________________</w:t>
      </w:r>
    </w:p>
    <w:p w:rsidR="00613C42" w:rsidRDefault="00613C42" w:rsidP="00447160">
      <w:pPr>
        <w:pStyle w:val="Sinespaciado"/>
        <w:jc w:val="both"/>
        <w:rPr>
          <w:b/>
          <w:sz w:val="22"/>
        </w:rPr>
      </w:pPr>
    </w:p>
    <w:p w:rsidR="00613C42" w:rsidRDefault="00613C42" w:rsidP="00613C42">
      <w:pPr>
        <w:pStyle w:val="Sinespaciado"/>
        <w:jc w:val="both"/>
        <w:rPr>
          <w:b/>
          <w:sz w:val="22"/>
        </w:rPr>
      </w:pPr>
      <w:r>
        <w:rPr>
          <w:b/>
          <w:sz w:val="22"/>
        </w:rPr>
        <w:t>__________________:  ______________________________________________________________________________</w:t>
      </w:r>
    </w:p>
    <w:p w:rsidR="00613C42" w:rsidRDefault="00613C42" w:rsidP="00613C42">
      <w:pPr>
        <w:pStyle w:val="Sinespaciado"/>
        <w:jc w:val="both"/>
        <w:rPr>
          <w:b/>
          <w:sz w:val="22"/>
        </w:rPr>
      </w:pPr>
      <w:r>
        <w:rPr>
          <w:b/>
          <w:sz w:val="22"/>
        </w:rPr>
        <w:tab/>
      </w:r>
      <w:r>
        <w:rPr>
          <w:b/>
          <w:sz w:val="22"/>
        </w:rPr>
        <w:tab/>
      </w:r>
      <w:r>
        <w:rPr>
          <w:b/>
          <w:sz w:val="22"/>
        </w:rPr>
        <w:tab/>
      </w:r>
      <w:r>
        <w:rPr>
          <w:b/>
          <w:sz w:val="22"/>
        </w:rPr>
        <w:t>______________________________________________________________________________</w:t>
      </w:r>
    </w:p>
    <w:p w:rsidR="00613C42" w:rsidRDefault="00613C42" w:rsidP="00613C42">
      <w:pPr>
        <w:pStyle w:val="Sinespaciado"/>
        <w:jc w:val="both"/>
        <w:rPr>
          <w:b/>
          <w:sz w:val="22"/>
        </w:rPr>
      </w:pPr>
    </w:p>
    <w:p w:rsidR="00613C42" w:rsidRDefault="00613C42" w:rsidP="00613C42">
      <w:pPr>
        <w:pStyle w:val="Sinespaciado"/>
        <w:jc w:val="both"/>
        <w:rPr>
          <w:b/>
          <w:sz w:val="22"/>
        </w:rPr>
      </w:pPr>
      <w:r>
        <w:rPr>
          <w:b/>
          <w:sz w:val="22"/>
        </w:rPr>
        <w:t>__________________:  ______________________________________________________________________________</w:t>
      </w:r>
    </w:p>
    <w:p w:rsidR="00613C42" w:rsidRDefault="00613C42" w:rsidP="00613C42">
      <w:pPr>
        <w:pStyle w:val="Sinespaciado"/>
        <w:jc w:val="both"/>
        <w:rPr>
          <w:b/>
          <w:sz w:val="22"/>
        </w:rPr>
      </w:pPr>
      <w:r>
        <w:rPr>
          <w:b/>
          <w:sz w:val="22"/>
        </w:rPr>
        <w:tab/>
      </w:r>
      <w:r>
        <w:rPr>
          <w:b/>
          <w:sz w:val="22"/>
        </w:rPr>
        <w:tab/>
      </w:r>
      <w:r>
        <w:rPr>
          <w:b/>
          <w:sz w:val="22"/>
        </w:rPr>
        <w:tab/>
      </w:r>
      <w:r>
        <w:rPr>
          <w:b/>
          <w:sz w:val="22"/>
        </w:rPr>
        <w:t>______________________________________________________________________________</w:t>
      </w:r>
    </w:p>
    <w:p w:rsidR="00613C42" w:rsidRDefault="00613C42" w:rsidP="00613C42">
      <w:pPr>
        <w:pStyle w:val="Sinespaciado"/>
        <w:jc w:val="both"/>
        <w:rPr>
          <w:b/>
          <w:sz w:val="22"/>
        </w:rPr>
      </w:pPr>
    </w:p>
    <w:p w:rsidR="00613C42" w:rsidRDefault="00613C42" w:rsidP="00613C42">
      <w:pPr>
        <w:pStyle w:val="Sinespaciado"/>
        <w:jc w:val="both"/>
        <w:rPr>
          <w:b/>
          <w:sz w:val="22"/>
        </w:rPr>
      </w:pPr>
      <w:r>
        <w:rPr>
          <w:b/>
          <w:sz w:val="22"/>
        </w:rPr>
        <w:t>__________________:  ______________________________________________________________________________</w:t>
      </w:r>
    </w:p>
    <w:p w:rsidR="00613C42" w:rsidRDefault="00613C42" w:rsidP="00613C42">
      <w:pPr>
        <w:pStyle w:val="Sinespaciado"/>
        <w:jc w:val="both"/>
        <w:rPr>
          <w:b/>
          <w:sz w:val="22"/>
        </w:rPr>
      </w:pPr>
      <w:r>
        <w:rPr>
          <w:b/>
          <w:sz w:val="22"/>
        </w:rPr>
        <w:tab/>
      </w:r>
      <w:r>
        <w:rPr>
          <w:b/>
          <w:sz w:val="22"/>
        </w:rPr>
        <w:tab/>
      </w:r>
      <w:r>
        <w:rPr>
          <w:b/>
          <w:sz w:val="22"/>
        </w:rPr>
        <w:tab/>
      </w:r>
      <w:r>
        <w:rPr>
          <w:b/>
          <w:sz w:val="22"/>
        </w:rPr>
        <w:t>______________________________________________________________________________</w:t>
      </w:r>
    </w:p>
    <w:p w:rsidR="00613C42" w:rsidRDefault="00613C42" w:rsidP="00613C42">
      <w:pPr>
        <w:pStyle w:val="Sinespaciado"/>
        <w:jc w:val="both"/>
        <w:rPr>
          <w:b/>
          <w:sz w:val="22"/>
        </w:rPr>
      </w:pPr>
      <w:r>
        <w:rPr>
          <w:b/>
          <w:sz w:val="22"/>
        </w:rPr>
        <w:lastRenderedPageBreak/>
        <w:t>__________________:  ______________________________________________________________________________</w:t>
      </w:r>
    </w:p>
    <w:p w:rsidR="00613C42" w:rsidRDefault="00613C42" w:rsidP="00613C42">
      <w:pPr>
        <w:pStyle w:val="Sinespaciado"/>
        <w:jc w:val="both"/>
        <w:rPr>
          <w:b/>
          <w:sz w:val="22"/>
        </w:rPr>
      </w:pPr>
      <w:r>
        <w:rPr>
          <w:b/>
          <w:sz w:val="22"/>
        </w:rPr>
        <w:tab/>
      </w:r>
      <w:r>
        <w:rPr>
          <w:b/>
          <w:sz w:val="22"/>
        </w:rPr>
        <w:tab/>
      </w:r>
      <w:r>
        <w:rPr>
          <w:b/>
          <w:sz w:val="22"/>
        </w:rPr>
        <w:tab/>
      </w:r>
      <w:r>
        <w:rPr>
          <w:b/>
          <w:sz w:val="22"/>
        </w:rPr>
        <w:t>______________________________________________________________________________</w:t>
      </w:r>
    </w:p>
    <w:p w:rsidR="00613C42" w:rsidRDefault="00613C42" w:rsidP="00613C42">
      <w:pPr>
        <w:pStyle w:val="Sinespaciado"/>
        <w:jc w:val="both"/>
        <w:rPr>
          <w:b/>
          <w:sz w:val="22"/>
        </w:rPr>
      </w:pPr>
    </w:p>
    <w:p w:rsidR="00613C42" w:rsidRDefault="00613C42" w:rsidP="00613C42">
      <w:pPr>
        <w:pStyle w:val="Sinespaciado"/>
        <w:jc w:val="both"/>
        <w:rPr>
          <w:b/>
          <w:sz w:val="22"/>
        </w:rPr>
      </w:pPr>
      <w:r>
        <w:rPr>
          <w:b/>
          <w:sz w:val="22"/>
        </w:rPr>
        <w:t>__________________:  ______________________________________________________________________________</w:t>
      </w:r>
    </w:p>
    <w:p w:rsidR="00613C42" w:rsidRDefault="00613C42" w:rsidP="00447160">
      <w:pPr>
        <w:pStyle w:val="Sinespaciado"/>
        <w:jc w:val="both"/>
        <w:rPr>
          <w:b/>
          <w:sz w:val="22"/>
        </w:rPr>
      </w:pPr>
      <w:r>
        <w:rPr>
          <w:b/>
          <w:sz w:val="22"/>
        </w:rPr>
        <w:tab/>
      </w:r>
      <w:r>
        <w:rPr>
          <w:b/>
          <w:sz w:val="22"/>
        </w:rPr>
        <w:tab/>
      </w:r>
      <w:r>
        <w:rPr>
          <w:b/>
          <w:sz w:val="22"/>
        </w:rPr>
        <w:tab/>
      </w:r>
      <w:r>
        <w:rPr>
          <w:b/>
          <w:sz w:val="22"/>
        </w:rPr>
        <w:t>______________________________________________________________________________</w:t>
      </w:r>
    </w:p>
    <w:p w:rsidR="00613C42" w:rsidRDefault="00613C42" w:rsidP="00447160">
      <w:pPr>
        <w:pStyle w:val="Sinespaciado"/>
        <w:jc w:val="both"/>
        <w:rPr>
          <w:b/>
          <w:sz w:val="22"/>
        </w:rPr>
      </w:pPr>
    </w:p>
    <w:p w:rsidR="00CC692E" w:rsidRDefault="00613C42" w:rsidP="00613C42">
      <w:pPr>
        <w:pStyle w:val="Sinespaciado"/>
        <w:jc w:val="both"/>
        <w:rPr>
          <w:b/>
          <w:sz w:val="22"/>
        </w:rPr>
      </w:pPr>
      <w:r>
        <w:rPr>
          <w:b/>
          <w:sz w:val="22"/>
        </w:rPr>
        <w:t>PARTE I</w:t>
      </w:r>
      <w:r>
        <w:rPr>
          <w:b/>
          <w:sz w:val="22"/>
        </w:rPr>
        <w:t>I</w:t>
      </w:r>
      <w:r>
        <w:rPr>
          <w:b/>
          <w:sz w:val="22"/>
        </w:rPr>
        <w:t xml:space="preserve">I: </w:t>
      </w:r>
      <w:r>
        <w:rPr>
          <w:b/>
          <w:sz w:val="22"/>
        </w:rPr>
        <w:t>Responde las preguntas en relación al texto.</w:t>
      </w:r>
    </w:p>
    <w:p w:rsidR="00613C42" w:rsidRPr="00CC692E" w:rsidRDefault="00613C42" w:rsidP="00613C42">
      <w:pPr>
        <w:pStyle w:val="Sinespaciado"/>
        <w:jc w:val="both"/>
        <w:rPr>
          <w:rFonts w:ascii="BellGothic-Bold" w:hAnsi="BellGothic-Bold" w:cs="BellGothic-Bold"/>
          <w:b/>
          <w:bCs/>
          <w:color w:val="0D0D0D" w:themeColor="text1" w:themeTint="F2"/>
        </w:rPr>
      </w:pPr>
      <w:r>
        <w:rPr>
          <w:b/>
          <w:sz w:val="22"/>
        </w:rPr>
        <w:t>Extraer información</w:t>
      </w:r>
    </w:p>
    <w:p w:rsidR="00447160" w:rsidRDefault="00447160" w:rsidP="00447160">
      <w:pPr>
        <w:autoSpaceDE w:val="0"/>
        <w:autoSpaceDN w:val="0"/>
        <w:adjustRightInd w:val="0"/>
        <w:spacing w:after="0" w:line="240" w:lineRule="auto"/>
        <w:rPr>
          <w:rFonts w:ascii="BellGothic-Light" w:hAnsi="BellGothic-Light" w:cs="BellGothic-Light"/>
          <w:color w:val="0D0D0D" w:themeColor="text1" w:themeTint="F2"/>
        </w:rPr>
      </w:pPr>
      <w:r w:rsidRPr="00CC692E">
        <w:rPr>
          <w:rFonts w:ascii="BellGothic-Black" w:hAnsi="BellGothic-Black" w:cs="BellGothic-Black"/>
          <w:color w:val="0D0D0D" w:themeColor="text1" w:themeTint="F2"/>
        </w:rPr>
        <w:t xml:space="preserve">1. </w:t>
      </w:r>
      <w:r w:rsidRPr="00CC692E">
        <w:rPr>
          <w:rFonts w:ascii="BellGothic-Light" w:hAnsi="BellGothic-Light" w:cs="BellGothic-Light"/>
          <w:color w:val="0D0D0D" w:themeColor="text1" w:themeTint="F2"/>
        </w:rPr>
        <w:t>¿Qué definición de “personalidad” entrega la autora en el tercer párrafo del texto? Explica con tus palabras.</w:t>
      </w:r>
      <w:r w:rsidR="00613C42">
        <w:rPr>
          <w:rFonts w:ascii="BellGothic-Light" w:hAnsi="BellGothic-Light" w:cs="BellGothic-Light"/>
          <w:color w:val="0D0D0D" w:themeColor="text1" w:themeTint="F2"/>
        </w:rPr>
        <w:t xml:space="preserve"> </w:t>
      </w:r>
    </w:p>
    <w:tbl>
      <w:tblPr>
        <w:tblStyle w:val="Tablaconcuadrcula"/>
        <w:tblW w:w="0" w:type="auto"/>
        <w:tblLook w:val="04A0" w:firstRow="1" w:lastRow="0" w:firstColumn="1" w:lastColumn="0" w:noHBand="0" w:noVBand="1"/>
      </w:tblPr>
      <w:tblGrid>
        <w:gridCol w:w="10797"/>
      </w:tblGrid>
      <w:tr w:rsidR="00613C42" w:rsidTr="00613C42">
        <w:tc>
          <w:tcPr>
            <w:tcW w:w="10797" w:type="dxa"/>
          </w:tcPr>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tc>
      </w:tr>
    </w:tbl>
    <w:p w:rsidR="00CC692E" w:rsidRPr="00CC692E" w:rsidRDefault="00CC692E" w:rsidP="00447160">
      <w:pPr>
        <w:autoSpaceDE w:val="0"/>
        <w:autoSpaceDN w:val="0"/>
        <w:adjustRightInd w:val="0"/>
        <w:spacing w:after="0" w:line="240" w:lineRule="auto"/>
        <w:rPr>
          <w:rFonts w:ascii="BellGothic-Light" w:hAnsi="BellGothic-Light" w:cs="BellGothic-Light"/>
          <w:color w:val="0D0D0D" w:themeColor="text1" w:themeTint="F2"/>
        </w:rPr>
      </w:pPr>
    </w:p>
    <w:p w:rsidR="00447160" w:rsidRPr="00CC692E" w:rsidRDefault="00447160" w:rsidP="00447160">
      <w:pPr>
        <w:autoSpaceDE w:val="0"/>
        <w:autoSpaceDN w:val="0"/>
        <w:adjustRightInd w:val="0"/>
        <w:spacing w:after="0" w:line="240" w:lineRule="auto"/>
        <w:rPr>
          <w:rFonts w:ascii="BellGothic-Bold" w:hAnsi="BellGothic-Bold" w:cs="BellGothic-Bold"/>
          <w:b/>
          <w:bCs/>
          <w:color w:val="0D0D0D" w:themeColor="text1" w:themeTint="F2"/>
        </w:rPr>
      </w:pPr>
      <w:r w:rsidRPr="00CC692E">
        <w:rPr>
          <w:rFonts w:ascii="BellGothic-Bold" w:hAnsi="BellGothic-Bold" w:cs="BellGothic-Bold"/>
          <w:b/>
          <w:bCs/>
          <w:color w:val="0D0D0D" w:themeColor="text1" w:themeTint="F2"/>
        </w:rPr>
        <w:t>Inferir</w:t>
      </w:r>
    </w:p>
    <w:p w:rsidR="00447160" w:rsidRDefault="00447160" w:rsidP="00447160">
      <w:pPr>
        <w:autoSpaceDE w:val="0"/>
        <w:autoSpaceDN w:val="0"/>
        <w:adjustRightInd w:val="0"/>
        <w:spacing w:after="0" w:line="240" w:lineRule="auto"/>
        <w:rPr>
          <w:rFonts w:ascii="BellGothic-Light" w:hAnsi="BellGothic-Light" w:cs="BellGothic-Light"/>
          <w:color w:val="0D0D0D" w:themeColor="text1" w:themeTint="F2"/>
        </w:rPr>
      </w:pPr>
      <w:r w:rsidRPr="00CC692E">
        <w:rPr>
          <w:rFonts w:ascii="BellGothic-Black" w:hAnsi="BellGothic-Black" w:cs="BellGothic-Black"/>
          <w:color w:val="0D0D0D" w:themeColor="text1" w:themeTint="F2"/>
        </w:rPr>
        <w:t xml:space="preserve">2. </w:t>
      </w:r>
      <w:r w:rsidRPr="00CC692E">
        <w:rPr>
          <w:rFonts w:ascii="BellGothic-Light" w:hAnsi="BellGothic-Light" w:cs="BellGothic-Light"/>
          <w:color w:val="0D0D0D" w:themeColor="text1" w:themeTint="F2"/>
        </w:rPr>
        <w:t>Según el contenido del cuarto y quinto párrafo, ¿qué diferencia al “carácter” de la “personalidad”? Explica.</w:t>
      </w:r>
      <w:r w:rsidR="00613C42">
        <w:rPr>
          <w:rFonts w:ascii="BellGothic-Light" w:hAnsi="BellGothic-Light" w:cs="BellGothic-Light"/>
          <w:color w:val="0D0D0D" w:themeColor="text1" w:themeTint="F2"/>
        </w:rPr>
        <w:t xml:space="preserve"> </w:t>
      </w:r>
    </w:p>
    <w:tbl>
      <w:tblPr>
        <w:tblStyle w:val="Tablaconcuadrcula"/>
        <w:tblW w:w="0" w:type="auto"/>
        <w:tblLook w:val="04A0" w:firstRow="1" w:lastRow="0" w:firstColumn="1" w:lastColumn="0" w:noHBand="0" w:noVBand="1"/>
      </w:tblPr>
      <w:tblGrid>
        <w:gridCol w:w="10797"/>
      </w:tblGrid>
      <w:tr w:rsidR="00613C42" w:rsidTr="00613C42">
        <w:tc>
          <w:tcPr>
            <w:tcW w:w="10797" w:type="dxa"/>
          </w:tcPr>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tc>
      </w:tr>
    </w:tbl>
    <w:p w:rsidR="00613C42" w:rsidRDefault="00613C42" w:rsidP="00447160">
      <w:pPr>
        <w:autoSpaceDE w:val="0"/>
        <w:autoSpaceDN w:val="0"/>
        <w:adjustRightInd w:val="0"/>
        <w:spacing w:after="0" w:line="240" w:lineRule="auto"/>
        <w:rPr>
          <w:rFonts w:ascii="BellGothic-Light" w:hAnsi="BellGothic-Light" w:cs="BellGothic-Light"/>
          <w:color w:val="0D0D0D" w:themeColor="text1" w:themeTint="F2"/>
        </w:rPr>
      </w:pPr>
    </w:p>
    <w:p w:rsidR="00447160" w:rsidRPr="00CC692E" w:rsidRDefault="00447160" w:rsidP="00447160">
      <w:pPr>
        <w:autoSpaceDE w:val="0"/>
        <w:autoSpaceDN w:val="0"/>
        <w:adjustRightInd w:val="0"/>
        <w:spacing w:after="0" w:line="240" w:lineRule="auto"/>
        <w:rPr>
          <w:rFonts w:ascii="BellGothic-Bold" w:hAnsi="BellGothic-Bold" w:cs="BellGothic-Bold"/>
          <w:b/>
          <w:bCs/>
          <w:color w:val="0D0D0D" w:themeColor="text1" w:themeTint="F2"/>
        </w:rPr>
      </w:pPr>
      <w:r w:rsidRPr="00CC692E">
        <w:rPr>
          <w:rFonts w:ascii="BellGothic-Bold" w:hAnsi="BellGothic-Bold" w:cs="BellGothic-Bold"/>
          <w:b/>
          <w:bCs/>
          <w:color w:val="0D0D0D" w:themeColor="text1" w:themeTint="F2"/>
        </w:rPr>
        <w:t>Sintetizar</w:t>
      </w:r>
    </w:p>
    <w:p w:rsidR="00447160" w:rsidRDefault="00447160" w:rsidP="00447160">
      <w:pPr>
        <w:autoSpaceDE w:val="0"/>
        <w:autoSpaceDN w:val="0"/>
        <w:adjustRightInd w:val="0"/>
        <w:spacing w:after="0" w:line="240" w:lineRule="auto"/>
        <w:rPr>
          <w:rFonts w:ascii="BellGothic-Light" w:hAnsi="BellGothic-Light" w:cs="BellGothic-Light"/>
          <w:color w:val="0D0D0D" w:themeColor="text1" w:themeTint="F2"/>
        </w:rPr>
      </w:pPr>
      <w:r w:rsidRPr="00CC692E">
        <w:rPr>
          <w:rFonts w:ascii="BellGothic-Black" w:hAnsi="BellGothic-Black" w:cs="BellGothic-Black"/>
          <w:color w:val="0D0D0D" w:themeColor="text1" w:themeTint="F2"/>
        </w:rPr>
        <w:t xml:space="preserve">3. </w:t>
      </w:r>
      <w:r w:rsidRPr="00CC692E">
        <w:rPr>
          <w:rFonts w:ascii="BellGothic-Light" w:hAnsi="BellGothic-Light" w:cs="BellGothic-Light"/>
          <w:color w:val="0D0D0D" w:themeColor="text1" w:themeTint="F2"/>
        </w:rPr>
        <w:t>¿Cuál es la tesis que presenta la autora en el primer párrafo del texto? Redáctala con tus palabras.</w:t>
      </w:r>
      <w:r w:rsidR="00CC692E">
        <w:rPr>
          <w:rFonts w:ascii="BellGothic-Light" w:hAnsi="BellGothic-Light" w:cs="BellGothic-Light"/>
          <w:color w:val="0D0D0D" w:themeColor="text1" w:themeTint="F2"/>
        </w:rPr>
        <w:t xml:space="preserve"> </w:t>
      </w:r>
    </w:p>
    <w:tbl>
      <w:tblPr>
        <w:tblStyle w:val="Tablaconcuadrcula"/>
        <w:tblW w:w="0" w:type="auto"/>
        <w:tblLook w:val="04A0" w:firstRow="1" w:lastRow="0" w:firstColumn="1" w:lastColumn="0" w:noHBand="0" w:noVBand="1"/>
      </w:tblPr>
      <w:tblGrid>
        <w:gridCol w:w="10797"/>
      </w:tblGrid>
      <w:tr w:rsidR="00613C42" w:rsidTr="00613C42">
        <w:tc>
          <w:tcPr>
            <w:tcW w:w="10797" w:type="dxa"/>
          </w:tcPr>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tc>
      </w:tr>
    </w:tbl>
    <w:p w:rsidR="00CC692E" w:rsidRDefault="00CC692E" w:rsidP="00447160">
      <w:pPr>
        <w:autoSpaceDE w:val="0"/>
        <w:autoSpaceDN w:val="0"/>
        <w:adjustRightInd w:val="0"/>
        <w:spacing w:after="0" w:line="240" w:lineRule="auto"/>
        <w:rPr>
          <w:rFonts w:ascii="BellGothic-Light" w:hAnsi="BellGothic-Light" w:cs="BellGothic-Light"/>
          <w:color w:val="0D0D0D" w:themeColor="text1" w:themeTint="F2"/>
        </w:rPr>
      </w:pPr>
    </w:p>
    <w:p w:rsidR="00447160" w:rsidRPr="00CC692E" w:rsidRDefault="00447160" w:rsidP="00447160">
      <w:pPr>
        <w:autoSpaceDE w:val="0"/>
        <w:autoSpaceDN w:val="0"/>
        <w:adjustRightInd w:val="0"/>
        <w:spacing w:after="0" w:line="240" w:lineRule="auto"/>
        <w:rPr>
          <w:rFonts w:ascii="BellGothic-Bold" w:hAnsi="BellGothic-Bold" w:cs="BellGothic-Bold"/>
          <w:b/>
          <w:bCs/>
          <w:color w:val="0D0D0D" w:themeColor="text1" w:themeTint="F2"/>
        </w:rPr>
      </w:pPr>
      <w:r w:rsidRPr="00CC692E">
        <w:rPr>
          <w:rFonts w:ascii="BellGothic-Bold" w:hAnsi="BellGothic-Bold" w:cs="BellGothic-Bold"/>
          <w:b/>
          <w:bCs/>
          <w:color w:val="0D0D0D" w:themeColor="text1" w:themeTint="F2"/>
        </w:rPr>
        <w:t>Interpretar</w:t>
      </w:r>
    </w:p>
    <w:p w:rsidR="00447160" w:rsidRDefault="00447160" w:rsidP="00447160">
      <w:pPr>
        <w:autoSpaceDE w:val="0"/>
        <w:autoSpaceDN w:val="0"/>
        <w:adjustRightInd w:val="0"/>
        <w:spacing w:after="0" w:line="240" w:lineRule="auto"/>
        <w:rPr>
          <w:rFonts w:ascii="BellGothic-Light" w:hAnsi="BellGothic-Light" w:cs="BellGothic-Light"/>
          <w:color w:val="0D0D0D" w:themeColor="text1" w:themeTint="F2"/>
        </w:rPr>
      </w:pPr>
      <w:r w:rsidRPr="00CC692E">
        <w:rPr>
          <w:rFonts w:ascii="BellGothic-Black" w:hAnsi="BellGothic-Black" w:cs="BellGothic-Black"/>
          <w:color w:val="0D0D0D" w:themeColor="text1" w:themeTint="F2"/>
        </w:rPr>
        <w:t xml:space="preserve">4. </w:t>
      </w:r>
      <w:r w:rsidRPr="00CC692E">
        <w:rPr>
          <w:rFonts w:ascii="BellGothic-Light" w:hAnsi="BellGothic-Light" w:cs="BellGothic-Light"/>
          <w:color w:val="0D0D0D" w:themeColor="text1" w:themeTint="F2"/>
        </w:rPr>
        <w:t>Considerando la respuesta anterior, interpreta el subtítulo del texto “Yo personaje y el pánico a la soledad”. Explica qué sentido adquieren en este las palabras “personaje” y “soledad”.</w:t>
      </w:r>
      <w:r w:rsidR="00CC692E">
        <w:rPr>
          <w:rFonts w:ascii="BellGothic-Light" w:hAnsi="BellGothic-Light" w:cs="BellGothic-Light"/>
          <w:color w:val="0D0D0D" w:themeColor="text1" w:themeTint="F2"/>
        </w:rPr>
        <w:t xml:space="preserve"> </w:t>
      </w:r>
    </w:p>
    <w:tbl>
      <w:tblPr>
        <w:tblStyle w:val="Tablaconcuadrcula"/>
        <w:tblW w:w="0" w:type="auto"/>
        <w:tblLook w:val="04A0" w:firstRow="1" w:lastRow="0" w:firstColumn="1" w:lastColumn="0" w:noHBand="0" w:noVBand="1"/>
      </w:tblPr>
      <w:tblGrid>
        <w:gridCol w:w="10797"/>
      </w:tblGrid>
      <w:tr w:rsidR="00613C42" w:rsidTr="00613C42">
        <w:tc>
          <w:tcPr>
            <w:tcW w:w="10797" w:type="dxa"/>
          </w:tcPr>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tc>
      </w:tr>
    </w:tbl>
    <w:p w:rsidR="00CC692E" w:rsidRDefault="00CC692E" w:rsidP="00447160">
      <w:pPr>
        <w:autoSpaceDE w:val="0"/>
        <w:autoSpaceDN w:val="0"/>
        <w:adjustRightInd w:val="0"/>
        <w:spacing w:after="0" w:line="240" w:lineRule="auto"/>
        <w:rPr>
          <w:rFonts w:ascii="BellGothic-Bold" w:hAnsi="BellGothic-Bold" w:cs="BellGothic-Bold"/>
          <w:b/>
          <w:bCs/>
          <w:color w:val="0D0D0D" w:themeColor="text1" w:themeTint="F2"/>
        </w:rPr>
      </w:pPr>
    </w:p>
    <w:p w:rsidR="00447160" w:rsidRPr="00CC692E" w:rsidRDefault="00447160" w:rsidP="00447160">
      <w:pPr>
        <w:autoSpaceDE w:val="0"/>
        <w:autoSpaceDN w:val="0"/>
        <w:adjustRightInd w:val="0"/>
        <w:spacing w:after="0" w:line="240" w:lineRule="auto"/>
        <w:rPr>
          <w:rFonts w:ascii="BellGothic-Bold" w:hAnsi="BellGothic-Bold" w:cs="BellGothic-Bold"/>
          <w:b/>
          <w:bCs/>
          <w:color w:val="0D0D0D" w:themeColor="text1" w:themeTint="F2"/>
        </w:rPr>
      </w:pPr>
      <w:r w:rsidRPr="00CC692E">
        <w:rPr>
          <w:rFonts w:ascii="BellGothic-Bold" w:hAnsi="BellGothic-Bold" w:cs="BellGothic-Bold"/>
          <w:b/>
          <w:bCs/>
          <w:color w:val="0D0D0D" w:themeColor="text1" w:themeTint="F2"/>
        </w:rPr>
        <w:t>Evaluar</w:t>
      </w:r>
    </w:p>
    <w:p w:rsidR="00447160" w:rsidRDefault="00447160" w:rsidP="00447160">
      <w:pPr>
        <w:autoSpaceDE w:val="0"/>
        <w:autoSpaceDN w:val="0"/>
        <w:adjustRightInd w:val="0"/>
        <w:spacing w:after="0" w:line="240" w:lineRule="auto"/>
        <w:rPr>
          <w:rFonts w:ascii="BellGothic-Light" w:hAnsi="BellGothic-Light" w:cs="BellGothic-Light"/>
          <w:color w:val="0D0D0D" w:themeColor="text1" w:themeTint="F2"/>
        </w:rPr>
      </w:pPr>
      <w:r w:rsidRPr="00CC692E">
        <w:rPr>
          <w:rFonts w:ascii="BellGothic-Black" w:hAnsi="BellGothic-Black" w:cs="BellGothic-Black"/>
          <w:color w:val="0D0D0D" w:themeColor="text1" w:themeTint="F2"/>
        </w:rPr>
        <w:t xml:space="preserve">5. </w:t>
      </w:r>
      <w:r w:rsidRPr="00CC692E">
        <w:rPr>
          <w:rFonts w:ascii="BellGothic-Light" w:hAnsi="BellGothic-Light" w:cs="BellGothic-Light"/>
          <w:color w:val="0D0D0D" w:themeColor="text1" w:themeTint="F2"/>
        </w:rPr>
        <w:t>La autora señala la existencia de un “mercado de personalidad, en el cual la imagen personal es el principal valor de cambio”. ¿Crees que es posible aplicar esta idea a nuestra sociedad? Justifica desde tu experiencia.</w:t>
      </w:r>
      <w:r w:rsidR="00CC692E">
        <w:rPr>
          <w:rFonts w:ascii="BellGothic-Light" w:hAnsi="BellGothic-Light" w:cs="BellGothic-Light"/>
          <w:color w:val="0D0D0D" w:themeColor="text1" w:themeTint="F2"/>
        </w:rPr>
        <w:t xml:space="preserve"> </w:t>
      </w:r>
    </w:p>
    <w:tbl>
      <w:tblPr>
        <w:tblStyle w:val="Tablaconcuadrcula"/>
        <w:tblW w:w="0" w:type="auto"/>
        <w:tblLook w:val="04A0" w:firstRow="1" w:lastRow="0" w:firstColumn="1" w:lastColumn="0" w:noHBand="0" w:noVBand="1"/>
      </w:tblPr>
      <w:tblGrid>
        <w:gridCol w:w="10797"/>
      </w:tblGrid>
      <w:tr w:rsidR="00613C42" w:rsidTr="00613C42">
        <w:tc>
          <w:tcPr>
            <w:tcW w:w="10797" w:type="dxa"/>
          </w:tcPr>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p w:rsidR="00613C42" w:rsidRDefault="00613C42" w:rsidP="00447160">
            <w:pPr>
              <w:autoSpaceDE w:val="0"/>
              <w:autoSpaceDN w:val="0"/>
              <w:adjustRightInd w:val="0"/>
              <w:rPr>
                <w:rFonts w:ascii="BellGothic-Light" w:hAnsi="BellGothic-Light" w:cs="BellGothic-Light"/>
                <w:color w:val="0D0D0D" w:themeColor="text1" w:themeTint="F2"/>
              </w:rPr>
            </w:pPr>
          </w:p>
        </w:tc>
      </w:tr>
    </w:tbl>
    <w:p w:rsidR="00CC692E" w:rsidRDefault="00CC692E" w:rsidP="00CC692E">
      <w:pPr>
        <w:autoSpaceDE w:val="0"/>
        <w:autoSpaceDN w:val="0"/>
        <w:adjustRightInd w:val="0"/>
        <w:spacing w:after="0" w:line="240" w:lineRule="auto"/>
        <w:rPr>
          <w:rFonts w:ascii="BellGothic-Bold" w:hAnsi="BellGothic-Bold" w:cs="BellGothic-Bold"/>
          <w:b/>
          <w:bCs/>
          <w:color w:val="0D0D0D" w:themeColor="text1" w:themeTint="F2"/>
        </w:rPr>
      </w:pPr>
    </w:p>
    <w:sectPr w:rsidR="00CC692E" w:rsidSect="004502D1">
      <w:headerReference w:type="default" r:id="rId6"/>
      <w:pgSz w:w="12247" w:h="18711" w:code="1"/>
      <w:pgMar w:top="426"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64" w:rsidRDefault="00EA6964" w:rsidP="004F3D1F">
      <w:pPr>
        <w:spacing w:after="0" w:line="240" w:lineRule="auto"/>
      </w:pPr>
      <w:r>
        <w:separator/>
      </w:r>
    </w:p>
  </w:endnote>
  <w:endnote w:type="continuationSeparator" w:id="0">
    <w:p w:rsidR="00EA6964" w:rsidRDefault="00EA6964" w:rsidP="004F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Galliard BT">
    <w:altName w:val="Times New Roman"/>
    <w:panose1 w:val="00000000000000000000"/>
    <w:charset w:val="00"/>
    <w:family w:val="roman"/>
    <w:notTrueType/>
    <w:pitch w:val="default"/>
  </w:font>
  <w:font w:name="OfficinaSans-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llGothic-Bold">
    <w:panose1 w:val="00000000000000000000"/>
    <w:charset w:val="00"/>
    <w:family w:val="swiss"/>
    <w:notTrueType/>
    <w:pitch w:val="default"/>
    <w:sig w:usb0="00000003" w:usb1="00000000" w:usb2="00000000" w:usb3="00000000" w:csb0="00000001" w:csb1="00000000"/>
  </w:font>
  <w:font w:name="BellGothic-Black">
    <w:panose1 w:val="00000000000000000000"/>
    <w:charset w:val="00"/>
    <w:family w:val="auto"/>
    <w:notTrueType/>
    <w:pitch w:val="default"/>
    <w:sig w:usb0="00000003" w:usb1="00000000" w:usb2="00000000" w:usb3="00000000" w:csb0="00000001" w:csb1="00000000"/>
  </w:font>
  <w:font w:name="BellGothi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64" w:rsidRDefault="00EA6964" w:rsidP="004F3D1F">
      <w:pPr>
        <w:spacing w:after="0" w:line="240" w:lineRule="auto"/>
      </w:pPr>
      <w:r>
        <w:separator/>
      </w:r>
    </w:p>
  </w:footnote>
  <w:footnote w:type="continuationSeparator" w:id="0">
    <w:p w:rsidR="00EA6964" w:rsidRDefault="00EA6964" w:rsidP="004F3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1F" w:rsidRPr="00BE55CB" w:rsidRDefault="004F3D1F" w:rsidP="004F3D1F">
    <w:pPr>
      <w:pStyle w:val="Sinespaciado"/>
      <w:ind w:left="284"/>
      <w:rPr>
        <w:b/>
      </w:rPr>
    </w:pPr>
    <w:r>
      <w:rPr>
        <w:noProof/>
      </w:rPr>
      <w:drawing>
        <wp:anchor distT="0" distB="0" distL="114300" distR="114300" simplePos="0" relativeHeight="251659264" behindDoc="1" locked="0" layoutInCell="1" allowOverlap="1" wp14:anchorId="3D1AA587" wp14:editId="424CF253">
          <wp:simplePos x="0" y="0"/>
          <wp:positionH relativeFrom="column">
            <wp:posOffset>-289560</wp:posOffset>
          </wp:positionH>
          <wp:positionV relativeFrom="paragraph">
            <wp:posOffset>7620</wp:posOffset>
          </wp:positionV>
          <wp:extent cx="438150" cy="485775"/>
          <wp:effectExtent l="0" t="0" r="0" b="9525"/>
          <wp:wrapTight wrapText="bothSides">
            <wp:wrapPolygon edited="0">
              <wp:start x="0" y="0"/>
              <wp:lineTo x="0" y="21176"/>
              <wp:lineTo x="20661" y="21176"/>
              <wp:lineTo x="20661" y="0"/>
              <wp:lineTo x="0" y="0"/>
            </wp:wrapPolygon>
          </wp:wrapTight>
          <wp:docPr id="6" name="Imagen 6" descr="Descripción: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5CB">
      <w:rPr>
        <w:b/>
      </w:rPr>
      <w:t>Liceo República Argentina</w:t>
    </w:r>
  </w:p>
  <w:p w:rsidR="004F3D1F" w:rsidRPr="00FD323B" w:rsidRDefault="004F3D1F" w:rsidP="004F3D1F">
    <w:pPr>
      <w:pStyle w:val="Sinespaciado"/>
      <w:ind w:left="284"/>
      <w:rPr>
        <w:i/>
      </w:rPr>
    </w:pPr>
    <w:r>
      <w:rPr>
        <w:i/>
      </w:rPr>
      <w:t>Rodolfo Llanos Colis</w:t>
    </w:r>
  </w:p>
  <w:p w:rsidR="004F3D1F" w:rsidRDefault="00447160" w:rsidP="00447160">
    <w:pPr>
      <w:pStyle w:val="Sinespaciado"/>
      <w:ind w:left="284"/>
    </w:pPr>
    <w:r>
      <w:t>Lenguaje y Comunicaciones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3E"/>
    <w:rsid w:val="00046864"/>
    <w:rsid w:val="00091D04"/>
    <w:rsid w:val="001A6C87"/>
    <w:rsid w:val="001E6DC1"/>
    <w:rsid w:val="002063B8"/>
    <w:rsid w:val="00235D3D"/>
    <w:rsid w:val="00236A77"/>
    <w:rsid w:val="0026224E"/>
    <w:rsid w:val="002645FC"/>
    <w:rsid w:val="00290C0B"/>
    <w:rsid w:val="003623ED"/>
    <w:rsid w:val="003A44D1"/>
    <w:rsid w:val="00432072"/>
    <w:rsid w:val="00447160"/>
    <w:rsid w:val="004502D1"/>
    <w:rsid w:val="004D74FD"/>
    <w:rsid w:val="004F3D1F"/>
    <w:rsid w:val="00511F26"/>
    <w:rsid w:val="00514929"/>
    <w:rsid w:val="00523AAF"/>
    <w:rsid w:val="005307FE"/>
    <w:rsid w:val="005E79A5"/>
    <w:rsid w:val="00612EFA"/>
    <w:rsid w:val="00613C42"/>
    <w:rsid w:val="00640A65"/>
    <w:rsid w:val="00654EC8"/>
    <w:rsid w:val="006728F4"/>
    <w:rsid w:val="006A7023"/>
    <w:rsid w:val="007461FC"/>
    <w:rsid w:val="00751040"/>
    <w:rsid w:val="007803A8"/>
    <w:rsid w:val="00784B3E"/>
    <w:rsid w:val="007B1FAE"/>
    <w:rsid w:val="007C40AB"/>
    <w:rsid w:val="00817393"/>
    <w:rsid w:val="008B4A96"/>
    <w:rsid w:val="008C7272"/>
    <w:rsid w:val="00910423"/>
    <w:rsid w:val="00951D77"/>
    <w:rsid w:val="009572B6"/>
    <w:rsid w:val="00991009"/>
    <w:rsid w:val="009B36D3"/>
    <w:rsid w:val="00A37F3B"/>
    <w:rsid w:val="00AD2971"/>
    <w:rsid w:val="00B023CA"/>
    <w:rsid w:val="00B37E20"/>
    <w:rsid w:val="00B605F4"/>
    <w:rsid w:val="00B84F74"/>
    <w:rsid w:val="00BA4EEA"/>
    <w:rsid w:val="00BE4B3E"/>
    <w:rsid w:val="00C02006"/>
    <w:rsid w:val="00C06A88"/>
    <w:rsid w:val="00C15CBF"/>
    <w:rsid w:val="00CC692E"/>
    <w:rsid w:val="00CD0FD6"/>
    <w:rsid w:val="00CF6AF7"/>
    <w:rsid w:val="00D23BA0"/>
    <w:rsid w:val="00D477DB"/>
    <w:rsid w:val="00D55AB4"/>
    <w:rsid w:val="00E166E0"/>
    <w:rsid w:val="00E36E97"/>
    <w:rsid w:val="00E47847"/>
    <w:rsid w:val="00E5047E"/>
    <w:rsid w:val="00E61B03"/>
    <w:rsid w:val="00EA6964"/>
    <w:rsid w:val="00EB76DD"/>
    <w:rsid w:val="00F21ED4"/>
    <w:rsid w:val="00F64D78"/>
    <w:rsid w:val="00F73B4F"/>
    <w:rsid w:val="00F77C24"/>
    <w:rsid w:val="00FA50DF"/>
    <w:rsid w:val="00FA5817"/>
    <w:rsid w:val="00FD310A"/>
    <w:rsid w:val="00FF70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01A34C-C87E-4DF3-8D66-9ABD3C9D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4502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21ED4"/>
    <w:pPr>
      <w:spacing w:after="0" w:line="240" w:lineRule="auto"/>
    </w:pPr>
    <w:rPr>
      <w:rFonts w:ascii="Times New Roman" w:hAnsi="Times New Roman"/>
      <w:sz w:val="24"/>
    </w:rPr>
  </w:style>
  <w:style w:type="paragraph" w:styleId="Prrafodelista">
    <w:name w:val="List Paragraph"/>
    <w:basedOn w:val="Normal"/>
    <w:uiPriority w:val="34"/>
    <w:qFormat/>
    <w:rsid w:val="00BE4B3E"/>
    <w:pPr>
      <w:ind w:left="720"/>
      <w:contextualSpacing/>
    </w:pPr>
  </w:style>
  <w:style w:type="paragraph" w:styleId="Textodeglobo">
    <w:name w:val="Balloon Text"/>
    <w:basedOn w:val="Normal"/>
    <w:link w:val="TextodegloboCar"/>
    <w:uiPriority w:val="99"/>
    <w:semiHidden/>
    <w:unhideWhenUsed/>
    <w:rsid w:val="00CF6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AF7"/>
    <w:rPr>
      <w:rFonts w:ascii="Tahoma" w:hAnsi="Tahoma" w:cs="Tahoma"/>
      <w:sz w:val="16"/>
      <w:szCs w:val="16"/>
    </w:rPr>
  </w:style>
  <w:style w:type="paragraph" w:styleId="Encabezado">
    <w:name w:val="header"/>
    <w:basedOn w:val="Normal"/>
    <w:link w:val="EncabezadoCar"/>
    <w:uiPriority w:val="99"/>
    <w:unhideWhenUsed/>
    <w:rsid w:val="004F3D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D1F"/>
  </w:style>
  <w:style w:type="paragraph" w:styleId="Piedepgina">
    <w:name w:val="footer"/>
    <w:basedOn w:val="Normal"/>
    <w:link w:val="PiedepginaCar"/>
    <w:uiPriority w:val="99"/>
    <w:unhideWhenUsed/>
    <w:rsid w:val="004F3D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D1F"/>
  </w:style>
  <w:style w:type="character" w:customStyle="1" w:styleId="SinespaciadoCar">
    <w:name w:val="Sin espaciado Car"/>
    <w:link w:val="Sinespaciado"/>
    <w:uiPriority w:val="1"/>
    <w:locked/>
    <w:rsid w:val="004F3D1F"/>
    <w:rPr>
      <w:rFonts w:ascii="Times New Roman" w:hAnsi="Times New Roman"/>
      <w:sz w:val="24"/>
    </w:rPr>
  </w:style>
  <w:style w:type="table" w:styleId="Tablaconcuadrcula">
    <w:name w:val="Table Grid"/>
    <w:basedOn w:val="Tablanormal"/>
    <w:uiPriority w:val="39"/>
    <w:rsid w:val="0078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4502D1"/>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4502D1"/>
    <w:rPr>
      <w:b/>
      <w:bCs/>
    </w:rPr>
  </w:style>
  <w:style w:type="paragraph" w:styleId="NormalWeb">
    <w:name w:val="Normal (Web)"/>
    <w:basedOn w:val="Normal"/>
    <w:uiPriority w:val="99"/>
    <w:semiHidden/>
    <w:unhideWhenUsed/>
    <w:rsid w:val="00450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C40AB"/>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17">
    <w:name w:val="Pa17"/>
    <w:basedOn w:val="Default"/>
    <w:next w:val="Default"/>
    <w:uiPriority w:val="99"/>
    <w:rsid w:val="007C40AB"/>
    <w:pPr>
      <w:spacing w:line="281" w:lineRule="atLeast"/>
    </w:pPr>
    <w:rPr>
      <w:rFonts w:cstheme="minorBidi"/>
      <w:color w:val="auto"/>
    </w:rPr>
  </w:style>
  <w:style w:type="paragraph" w:customStyle="1" w:styleId="Pa18">
    <w:name w:val="Pa18"/>
    <w:basedOn w:val="Default"/>
    <w:next w:val="Default"/>
    <w:uiPriority w:val="99"/>
    <w:rsid w:val="007C40AB"/>
    <w:pPr>
      <w:spacing w:line="301" w:lineRule="atLeast"/>
    </w:pPr>
    <w:rPr>
      <w:rFonts w:cstheme="minorBidi"/>
      <w:color w:val="auto"/>
    </w:rPr>
  </w:style>
  <w:style w:type="character" w:customStyle="1" w:styleId="A18">
    <w:name w:val="A18"/>
    <w:uiPriority w:val="99"/>
    <w:rsid w:val="007C40AB"/>
    <w:rPr>
      <w:rFonts w:ascii="Galliard BT" w:hAnsi="Galliard BT" w:cs="Galliard BT"/>
      <w:color w:val="000000"/>
      <w:sz w:val="26"/>
      <w:szCs w:val="26"/>
    </w:rPr>
  </w:style>
  <w:style w:type="paragraph" w:customStyle="1" w:styleId="Pa19">
    <w:name w:val="Pa19"/>
    <w:basedOn w:val="Default"/>
    <w:next w:val="Default"/>
    <w:uiPriority w:val="99"/>
    <w:rsid w:val="007C40AB"/>
    <w:pPr>
      <w:spacing w:line="261" w:lineRule="atLeast"/>
    </w:pPr>
    <w:rPr>
      <w:rFonts w:cstheme="minorBidi"/>
      <w:color w:val="auto"/>
    </w:rPr>
  </w:style>
  <w:style w:type="character" w:styleId="Hipervnculo">
    <w:name w:val="Hyperlink"/>
    <w:basedOn w:val="Fuentedeprrafopredeter"/>
    <w:uiPriority w:val="99"/>
    <w:semiHidden/>
    <w:unhideWhenUsed/>
    <w:rsid w:val="00B60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9648">
      <w:bodyDiv w:val="1"/>
      <w:marLeft w:val="0"/>
      <w:marRight w:val="0"/>
      <w:marTop w:val="0"/>
      <w:marBottom w:val="0"/>
      <w:divBdr>
        <w:top w:val="none" w:sz="0" w:space="0" w:color="auto"/>
        <w:left w:val="none" w:sz="0" w:space="0" w:color="auto"/>
        <w:bottom w:val="none" w:sz="0" w:space="0" w:color="auto"/>
        <w:right w:val="none" w:sz="0" w:space="0" w:color="auto"/>
      </w:divBdr>
      <w:divsChild>
        <w:div w:id="1636834590">
          <w:marLeft w:val="0"/>
          <w:marRight w:val="0"/>
          <w:marTop w:val="0"/>
          <w:marBottom w:val="0"/>
          <w:divBdr>
            <w:top w:val="none" w:sz="0" w:space="0" w:color="auto"/>
            <w:left w:val="none" w:sz="0" w:space="0" w:color="auto"/>
            <w:bottom w:val="none" w:sz="0" w:space="0" w:color="auto"/>
            <w:right w:val="none" w:sz="0" w:space="0" w:color="auto"/>
          </w:divBdr>
          <w:divsChild>
            <w:div w:id="1371342908">
              <w:marLeft w:val="0"/>
              <w:marRight w:val="0"/>
              <w:marTop w:val="0"/>
              <w:marBottom w:val="300"/>
              <w:divBdr>
                <w:top w:val="none" w:sz="0" w:space="0" w:color="auto"/>
                <w:left w:val="none" w:sz="0" w:space="0" w:color="auto"/>
                <w:bottom w:val="single" w:sz="12" w:space="0" w:color="BDC9D1"/>
                <w:right w:val="none" w:sz="0" w:space="0" w:color="auto"/>
              </w:divBdr>
              <w:divsChild>
                <w:div w:id="17732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2505">
          <w:marLeft w:val="0"/>
          <w:marRight w:val="0"/>
          <w:marTop w:val="0"/>
          <w:marBottom w:val="0"/>
          <w:divBdr>
            <w:top w:val="none" w:sz="0" w:space="0" w:color="auto"/>
            <w:left w:val="none" w:sz="0" w:space="0" w:color="auto"/>
            <w:bottom w:val="none" w:sz="0" w:space="0" w:color="auto"/>
            <w:right w:val="none" w:sz="0" w:space="0" w:color="auto"/>
          </w:divBdr>
          <w:divsChild>
            <w:div w:id="1764642301">
              <w:marLeft w:val="0"/>
              <w:marRight w:val="0"/>
              <w:marTop w:val="0"/>
              <w:marBottom w:val="300"/>
              <w:divBdr>
                <w:top w:val="none" w:sz="0" w:space="0" w:color="auto"/>
                <w:left w:val="none" w:sz="0" w:space="0" w:color="auto"/>
                <w:bottom w:val="single" w:sz="12" w:space="0" w:color="BDC9D1"/>
                <w:right w:val="none" w:sz="0" w:space="0" w:color="auto"/>
              </w:divBdr>
              <w:divsChild>
                <w:div w:id="2908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848">
          <w:marLeft w:val="0"/>
          <w:marRight w:val="0"/>
          <w:marTop w:val="0"/>
          <w:marBottom w:val="0"/>
          <w:divBdr>
            <w:top w:val="none" w:sz="0" w:space="0" w:color="auto"/>
            <w:left w:val="none" w:sz="0" w:space="0" w:color="auto"/>
            <w:bottom w:val="none" w:sz="0" w:space="0" w:color="auto"/>
            <w:right w:val="none" w:sz="0" w:space="0" w:color="auto"/>
          </w:divBdr>
          <w:divsChild>
            <w:div w:id="1463572743">
              <w:marLeft w:val="0"/>
              <w:marRight w:val="0"/>
              <w:marTop w:val="0"/>
              <w:marBottom w:val="300"/>
              <w:divBdr>
                <w:top w:val="none" w:sz="0" w:space="0" w:color="auto"/>
                <w:left w:val="none" w:sz="0" w:space="0" w:color="auto"/>
                <w:bottom w:val="single" w:sz="12" w:space="0" w:color="BDC9D1"/>
                <w:right w:val="none" w:sz="0" w:space="0" w:color="auto"/>
              </w:divBdr>
              <w:divsChild>
                <w:div w:id="15811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1600</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Llanos Colis</dc:creator>
  <cp:lastModifiedBy>HP 001</cp:lastModifiedBy>
  <cp:revision>2</cp:revision>
  <cp:lastPrinted>2016-03-21T10:38:00Z</cp:lastPrinted>
  <dcterms:created xsi:type="dcterms:W3CDTF">2020-05-15T07:36:00Z</dcterms:created>
  <dcterms:modified xsi:type="dcterms:W3CDTF">2020-05-15T07:36:00Z</dcterms:modified>
</cp:coreProperties>
</file>