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80" w:rightFromText="180" w:vertAnchor="text" w:horzAnchor="margin" w:tblpXSpec="center" w:tblpY="441"/>
        <w:tblW w:w="9768" w:type="dxa"/>
        <w:tblLayout w:type="fixed"/>
        <w:tblLook w:val="04A0"/>
      </w:tblPr>
      <w:tblGrid>
        <w:gridCol w:w="2005"/>
        <w:gridCol w:w="2163"/>
        <w:gridCol w:w="2406"/>
        <w:gridCol w:w="1772"/>
        <w:gridCol w:w="1422"/>
      </w:tblGrid>
      <w:tr w:rsidR="007146D9" w:rsidRPr="00A477BE" w:rsidTr="00D947CD">
        <w:trPr>
          <w:trHeight w:val="7081"/>
        </w:trPr>
        <w:tc>
          <w:tcPr>
            <w:tcW w:w="9768" w:type="dxa"/>
            <w:gridSpan w:val="5"/>
            <w:shd w:val="clear" w:color="auto" w:fill="FFE599" w:themeFill="accent4" w:themeFillTint="66"/>
          </w:tcPr>
          <w:p w:rsidR="00FC1FFB" w:rsidRPr="00FC1FFB" w:rsidRDefault="00D4436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6049533</wp:posOffset>
                  </wp:positionH>
                  <wp:positionV relativeFrom="paragraph">
                    <wp:posOffset>-931970</wp:posOffset>
                  </wp:positionV>
                  <wp:extent cx="548463" cy="719846"/>
                  <wp:effectExtent l="0" t="0" r="4445" b="4445"/>
                  <wp:wrapNone/>
                  <wp:docPr id="1" name="Imagen 1" descr="C:\Users\Hector\AppData\Local\Microsoft\Windows\INetCache\Content.Word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ctor\AppData\Local\Microsoft\Windows\INetCache\Content.Word\desca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63" cy="71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17FA" w:rsidRDefault="000F17F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 w:rsidR="00656E66">
              <w:rPr>
                <w:rFonts w:ascii="Arial" w:hAnsi="Arial" w:cs="Arial"/>
                <w:sz w:val="24"/>
                <w:szCs w:val="24"/>
              </w:rPr>
              <w:t>20</w:t>
            </w:r>
            <w:r w:rsidR="000B2000">
              <w:rPr>
                <w:rFonts w:ascii="Arial" w:hAnsi="Arial" w:cs="Arial"/>
                <w:sz w:val="24"/>
                <w:szCs w:val="24"/>
              </w:rPr>
              <w:t>/03</w:t>
            </w:r>
            <w:r w:rsidR="00C20EBF">
              <w:rPr>
                <w:rFonts w:ascii="Arial" w:hAnsi="Arial" w:cs="Arial"/>
                <w:sz w:val="24"/>
                <w:szCs w:val="24"/>
              </w:rPr>
              <w:t>/2020</w:t>
            </w:r>
          </w:p>
          <w:p w:rsidR="0066096F" w:rsidRDefault="0066096F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66096F">
              <w:rPr>
                <w:rFonts w:ascii="Arial" w:hAnsi="Arial" w:cs="Arial"/>
                <w:b/>
                <w:sz w:val="24"/>
                <w:szCs w:val="24"/>
              </w:rPr>
              <w:t>Fecha entrega:</w:t>
            </w:r>
            <w:r w:rsidR="00C1753F" w:rsidRPr="00C1753F">
              <w:rPr>
                <w:rFonts w:ascii="Arial" w:hAnsi="Arial" w:cs="Arial"/>
                <w:sz w:val="24"/>
                <w:szCs w:val="24"/>
              </w:rPr>
              <w:t>0</w:t>
            </w:r>
            <w:r w:rsidR="00C1753F">
              <w:rPr>
                <w:rFonts w:ascii="Arial" w:hAnsi="Arial" w:cs="Arial"/>
                <w:sz w:val="24"/>
                <w:szCs w:val="24"/>
              </w:rPr>
              <w:t>3/04</w:t>
            </w:r>
            <w:r>
              <w:rPr>
                <w:rFonts w:ascii="Arial" w:hAnsi="Arial" w:cs="Arial"/>
                <w:sz w:val="24"/>
                <w:szCs w:val="24"/>
              </w:rPr>
              <w:t>/2020</w:t>
            </w:r>
          </w:p>
          <w:p w:rsidR="00895DFC" w:rsidRDefault="00895DFC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ECD" w:rsidRPr="00A477BE" w:rsidRDefault="00DE7ECD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0D7" w:rsidRPr="00A477BE" w:rsidRDefault="004B627B" w:rsidP="0055158B">
            <w:pPr>
              <w:spacing w:line="276" w:lineRule="auto"/>
              <w:ind w:left="307" w:righ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Guía de aprendizaje </w:t>
            </w:r>
            <w:r w:rsidR="00FC1FFB">
              <w:rPr>
                <w:rFonts w:ascii="Arial" w:hAnsi="Arial" w:cs="Arial"/>
                <w:b/>
                <w:sz w:val="24"/>
                <w:szCs w:val="24"/>
              </w:rPr>
              <w:t>Artes visuales</w:t>
            </w:r>
          </w:p>
          <w:p w:rsidR="004B7E33" w:rsidRDefault="00FC1FFB" w:rsidP="00FA4F08">
            <w:pPr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Hola les saluda el profesor Angelo Pastenes, e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 guía trabaja las actividades </w:t>
            </w:r>
            <w:r w:rsidR="007A6CED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programada</w:t>
            </w:r>
            <w:r w:rsidR="000E140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A6C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</w:t>
            </w:r>
            <w:r w:rsidR="000E14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clases </w:t>
            </w:r>
            <w:r w:rsidR="00004350">
              <w:rPr>
                <w:rFonts w:ascii="Arial" w:hAnsi="Arial" w:cs="Arial"/>
                <w:color w:val="000000" w:themeColor="text1"/>
                <w:sz w:val="24"/>
                <w:szCs w:val="24"/>
              </w:rPr>
              <w:t>correspondientes a los días 16, 23 y 30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marzo</w:t>
            </w:r>
            <w:r w:rsidR="00C17FB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A46A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antes de la contingencia los estudiantes estaban en pleno comienzo de un breve repaso de algunos contenidos importantes que debiesen </w:t>
            </w:r>
            <w:r w:rsidR="004B7E33">
              <w:rPr>
                <w:rFonts w:ascii="Arial" w:hAnsi="Arial" w:cs="Arial"/>
                <w:color w:val="000000" w:themeColor="text1"/>
                <w:sz w:val="24"/>
                <w:szCs w:val="24"/>
              </w:rPr>
              <w:t>conoc</w:t>
            </w:r>
            <w:r w:rsidR="0073450B">
              <w:rPr>
                <w:rFonts w:ascii="Arial" w:hAnsi="Arial" w:cs="Arial"/>
                <w:color w:val="000000" w:themeColor="text1"/>
                <w:sz w:val="24"/>
                <w:szCs w:val="24"/>
              </w:rPr>
              <w:t>er antes de una primera unidad</w:t>
            </w:r>
            <w:r w:rsidR="00405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segundo </w:t>
            </w:r>
            <w:r w:rsidR="00405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año 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medio</w:t>
            </w:r>
            <w:r w:rsidR="007345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estos </w:t>
            </w:r>
            <w:r w:rsidR="00AD22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comprenden las </w:t>
            </w:r>
            <w:r w:rsidR="00553875"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unidades más significativas 1 y 4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</w:t>
            </w:r>
            <w:r w:rsidR="00553875">
              <w:rPr>
                <w:rFonts w:ascii="Arial" w:hAnsi="Arial" w:cs="Arial"/>
                <w:color w:val="000000" w:themeColor="text1"/>
                <w:sz w:val="24"/>
                <w:szCs w:val="24"/>
              </w:rPr>
              <w:t>segundo año medio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53875">
              <w:rPr>
                <w:rFonts w:ascii="Arial" w:hAnsi="Arial" w:cs="Arial"/>
                <w:color w:val="000000" w:themeColor="text1"/>
                <w:sz w:val="24"/>
                <w:szCs w:val="24"/>
              </w:rPr>
              <w:t>roblemáticas juveniles y medios contemporáneos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166F52">
              <w:rPr>
                <w:rFonts w:ascii="Arial" w:hAnsi="Arial" w:cs="Arial"/>
                <w:color w:val="000000" w:themeColor="text1"/>
                <w:sz w:val="24"/>
                <w:szCs w:val="24"/>
              </w:rPr>
              <w:t>y “</w:t>
            </w:r>
            <w:r w:rsidR="00553875">
              <w:rPr>
                <w:rFonts w:ascii="Arial" w:hAnsi="Arial" w:cs="Arial"/>
                <w:color w:val="000000" w:themeColor="text1"/>
                <w:sz w:val="24"/>
                <w:szCs w:val="24"/>
              </w:rPr>
              <w:t>Diseño y difusión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36142" w:rsidRDefault="00B36142" w:rsidP="00FA4F0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05D8C" w:rsidRDefault="00203CE1" w:rsidP="0055158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3C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Actividades</w:t>
            </w:r>
          </w:p>
          <w:p w:rsidR="00086CB4" w:rsidRPr="00086CB4" w:rsidRDefault="00086CB4" w:rsidP="0020413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07" w:right="318" w:hanging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Aprendiendo sobre medios contemporáneos y diseño </w:t>
            </w:r>
          </w:p>
          <w:p w:rsidR="00086CB4" w:rsidRPr="00086CB4" w:rsidRDefault="00086CB4" w:rsidP="00086CB4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86CB4" w:rsidRDefault="00AF6F85" w:rsidP="00086CB4">
            <w:pPr>
              <w:spacing w:line="276" w:lineRule="auto"/>
              <w:ind w:left="306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 primera actividad </w:t>
            </w:r>
            <w:r w:rsidR="00C246E2"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 formativa y </w:t>
            </w:r>
            <w:r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>com</w:t>
            </w:r>
            <w:r w:rsidR="00C246E2"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>prende la toma de apuntes</w:t>
            </w:r>
            <w:r w:rsidR="006F263B"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el cuaderno</w:t>
            </w:r>
            <w:r w:rsidR="00DF34E5"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artes visuales</w:t>
            </w:r>
            <w:r w:rsidR="006F263B"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C246E2" w:rsidRP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estos </w:t>
            </w:r>
            <w:r w:rsidR="00AD224E">
              <w:rPr>
                <w:rFonts w:ascii="Arial" w:hAnsi="Arial" w:cs="Arial"/>
                <w:color w:val="000000" w:themeColor="text1"/>
                <w:sz w:val="24"/>
                <w:szCs w:val="24"/>
              </w:rPr>
              <w:t>servirán para poder entender</w:t>
            </w:r>
            <w:r w:rsid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tipos de medios contemporáneos</w:t>
            </w:r>
            <w:r w:rsidR="00E775B5">
              <w:rPr>
                <w:rFonts w:ascii="Arial" w:hAnsi="Arial" w:cs="Arial"/>
                <w:color w:val="000000" w:themeColor="text1"/>
                <w:sz w:val="24"/>
                <w:szCs w:val="24"/>
              </w:rPr>
              <w:t>que pueden</w:t>
            </w:r>
            <w:r w:rsidR="00AD22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emplearse </w:t>
            </w:r>
            <w:r w:rsid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el desarrollo de las artes visuales y que tipos de diseño</w:t>
            </w:r>
            <w:r w:rsidR="00AD22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existen</w:t>
            </w:r>
            <w:r w:rsidR="00E775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momento de crear</w:t>
            </w:r>
            <w:r w:rsidR="00086C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6F263B" w:rsidRDefault="006F263B" w:rsidP="00FA4F0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F263B" w:rsidRDefault="006F263B" w:rsidP="0055158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63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 necesario para la actividad</w:t>
            </w:r>
          </w:p>
          <w:p w:rsidR="006F263B" w:rsidRDefault="006F263B" w:rsidP="00FA4F08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39F9" w:rsidRPr="005339F9" w:rsidRDefault="00BE1A8F" w:rsidP="00FA4F08">
            <w:pPr>
              <w:pStyle w:val="Prrafodelista"/>
              <w:spacing w:line="276" w:lineRule="auto"/>
              <w:ind w:left="307" w:right="3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Tomar apuntes</w:t>
            </w:r>
            <w:r w:rsidR="00E10C65"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explicar</w:t>
            </w:r>
          </w:p>
          <w:p w:rsidR="006F263B" w:rsidRPr="00F14850" w:rsidRDefault="00E775B5" w:rsidP="00FA4F08">
            <w:pPr>
              <w:spacing w:line="276" w:lineRule="auto"/>
              <w:ind w:left="306" w:right="318" w:hanging="306"/>
              <w:rPr>
                <w:rFonts w:ascii="Arial" w:hAnsi="Arial" w:cs="Arial"/>
                <w:sz w:val="24"/>
                <w:szCs w:val="24"/>
              </w:rPr>
            </w:pPr>
            <w:r w:rsidRPr="00F14850">
              <w:rPr>
                <w:rFonts w:ascii="Arial" w:hAnsi="Arial" w:cs="Arial"/>
                <w:color w:val="000000" w:themeColor="text1"/>
                <w:sz w:val="24"/>
                <w:szCs w:val="24"/>
              </w:rPr>
              <w:t>Tipos de diseño</w:t>
            </w:r>
            <w:r w:rsidR="00405D8C" w:rsidRPr="00F1485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hyperlink r:id="rId6" w:history="1">
              <w:r w:rsidRPr="00F1485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https://www.visocym.com/2015/06/10/diferentes-tipos-de-dise%C3%B1o-y-sus-categorias/</w:t>
              </w:r>
            </w:hyperlink>
          </w:p>
          <w:p w:rsidR="008120AB" w:rsidRPr="00F14850" w:rsidRDefault="00F14850" w:rsidP="00FA4F08">
            <w:pPr>
              <w:spacing w:line="276" w:lineRule="auto"/>
              <w:ind w:left="-119" w:right="318" w:firstLine="426"/>
              <w:jc w:val="both"/>
              <w:rPr>
                <w:rStyle w:val="Hipervnculo"/>
                <w:rFonts w:ascii="Arial" w:hAnsi="Arial" w:cs="Arial"/>
                <w:sz w:val="24"/>
                <w:szCs w:val="24"/>
              </w:rPr>
            </w:pPr>
            <w:r w:rsidRPr="00F14850">
              <w:rPr>
                <w:rFonts w:ascii="Arial" w:hAnsi="Arial" w:cs="Arial"/>
                <w:color w:val="000000" w:themeColor="text1"/>
                <w:sz w:val="24"/>
                <w:szCs w:val="24"/>
              </w:rPr>
              <w:t>Que es New media art</w:t>
            </w:r>
            <w:r w:rsidR="00120BE4" w:rsidRPr="001544EE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D850D4">
              <w:fldChar w:fldCharType="begin"/>
            </w:r>
            <w:r w:rsidR="00D850D4">
              <w:instrText>HYPERLINK "http://ramakarl.com/what-is-new-media-art/"</w:instrText>
            </w:r>
            <w:r w:rsidR="00D850D4">
              <w:fldChar w:fldCharType="separate"/>
            </w:r>
            <w:r w:rsidRPr="00F14850">
              <w:rPr>
                <w:rStyle w:val="Hipervnculo"/>
                <w:rFonts w:ascii="Arial" w:hAnsi="Arial" w:cs="Arial"/>
                <w:sz w:val="24"/>
                <w:szCs w:val="24"/>
              </w:rPr>
              <w:t>http://ramakarl.com/what-is-new-media-art/</w:t>
            </w:r>
            <w:r w:rsidR="00D850D4">
              <w:fldChar w:fldCharType="end"/>
            </w:r>
          </w:p>
          <w:p w:rsidR="009D6C3A" w:rsidRPr="001544EE" w:rsidRDefault="009D6C3A" w:rsidP="00FA4F0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A2AD4" w:rsidRPr="00EB64D9" w:rsidRDefault="006A2AD4" w:rsidP="00EB64D9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B64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Creando</w:t>
            </w:r>
            <w:r w:rsidR="001544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4850" w:rsidRPr="00EB64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una obra de diseño</w:t>
            </w:r>
          </w:p>
          <w:p w:rsidR="001637C3" w:rsidRDefault="0029133D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 calificación directa al libro esta ac</w:t>
            </w:r>
            <w:r w:rsidR="00221AC6">
              <w:rPr>
                <w:rFonts w:ascii="Arial" w:hAnsi="Arial" w:cs="Arial"/>
                <w:color w:val="000000" w:themeColor="text1"/>
                <w:sz w:val="24"/>
                <w:szCs w:val="24"/>
              </w:rPr>
              <w:t>tividad debe ser entregada el 06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abril de manera presencial si se reanudan las clases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>, de lo contrario debe ser registrada mediante fotografías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la vez que se explica </w:t>
            </w:r>
            <w:r w:rsidR="00643E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 contenido, 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viando todo en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mensaje por correo electrónico, 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teniendo todo el día</w:t>
            </w:r>
            <w:r w:rsidR="00221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03</w:t>
            </w:r>
            <w:r w:rsidR="002A6D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abril como plazo</w:t>
            </w:r>
            <w:r w:rsidR="001977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entrega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262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trabajo consta de la creación de un </w:t>
            </w:r>
            <w:r w:rsidR="00EB64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diseño personal, el estudiante debe </w:t>
            </w:r>
            <w:r w:rsidR="00AA5CE8">
              <w:rPr>
                <w:rFonts w:ascii="Arial" w:hAnsi="Arial" w:cs="Arial"/>
                <w:color w:val="000000" w:themeColor="text1"/>
                <w:sz w:val="24"/>
                <w:szCs w:val="24"/>
              </w:rPr>
              <w:t>elegir un tipo de diseño de los trabajados a través de apuntes en la actividad n°1</w:t>
            </w:r>
            <w:r w:rsidR="008262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este puede ser realizado en una de block idealmente mediano, pero al momento de la entrega debe estar clasificado. </w:t>
            </w:r>
          </w:p>
          <w:p w:rsidR="0082621A" w:rsidRDefault="0082621A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2621A" w:rsidRDefault="0082621A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22D9" w:rsidRDefault="009522D9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2621A" w:rsidRDefault="0082621A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621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Ejemplo</w:t>
            </w:r>
            <w:r w:rsidR="00952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 clasificación</w:t>
            </w:r>
            <w:r w:rsidRPr="0082621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:rsidR="00FF79A5" w:rsidRPr="00FF79A5" w:rsidRDefault="00E43939" w:rsidP="00FF79A5">
            <w:pPr>
              <w:tabs>
                <w:tab w:val="left" w:pos="9095"/>
              </w:tabs>
              <w:spacing w:line="276" w:lineRule="auto"/>
              <w:ind w:right="318" w:firstLine="30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393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Nombre de d</w:t>
            </w:r>
            <w:r w:rsidR="00FF79A5" w:rsidRPr="00E4393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iseño: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Automóvil tipo Sedan </w:t>
            </w:r>
          </w:p>
          <w:p w:rsidR="002B70BE" w:rsidRDefault="00E43939" w:rsidP="00FC1FFB">
            <w:pPr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393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Clasificación</w:t>
            </w:r>
            <w:r w:rsidR="00FF79A5" w:rsidRPr="00E4393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 diseño:</w:t>
            </w:r>
            <w:r w:rsidR="00FF7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Diseño industrial</w:t>
            </w:r>
          </w:p>
          <w:p w:rsidR="00FF79A5" w:rsidRDefault="00FF79A5" w:rsidP="00E43939">
            <w:pPr>
              <w:ind w:left="164" w:right="318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393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Porque </w:t>
            </w:r>
            <w:r w:rsidR="00E43939" w:rsidRPr="00E4393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 engloba en ese tipo de diseño</w:t>
            </w:r>
            <w:r w:rsidR="00B96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</w:t>
            </w:r>
            <w:r w:rsidR="00E43939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  <w:r w:rsidR="00D329C4">
              <w:rPr>
                <w:rFonts w:ascii="Arial" w:hAnsi="Arial" w:cs="Arial"/>
                <w:color w:val="000000" w:themeColor="text1"/>
                <w:sz w:val="24"/>
                <w:szCs w:val="24"/>
              </w:rPr>
              <w:t>..</w:t>
            </w:r>
            <w:r w:rsidR="00E43939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D329C4">
              <w:rPr>
                <w:rFonts w:ascii="Arial" w:hAnsi="Arial" w:cs="Arial"/>
                <w:color w:val="000000" w:themeColor="text1"/>
                <w:sz w:val="24"/>
                <w:szCs w:val="24"/>
              </w:rPr>
              <w:t>..</w:t>
            </w:r>
            <w:r w:rsidR="00E43939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D329C4">
              <w:rPr>
                <w:rFonts w:ascii="Arial" w:hAnsi="Arial" w:cs="Arial"/>
                <w:color w:val="000000" w:themeColor="text1"/>
                <w:sz w:val="24"/>
                <w:szCs w:val="24"/>
              </w:rPr>
              <w:t>..</w:t>
            </w:r>
            <w:r w:rsidR="00E43939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D329C4">
              <w:rPr>
                <w:rFonts w:ascii="Arial" w:hAnsi="Arial" w:cs="Arial"/>
                <w:color w:val="000000" w:themeColor="text1"/>
                <w:sz w:val="24"/>
                <w:szCs w:val="24"/>
              </w:rPr>
              <w:t>..</w:t>
            </w:r>
          </w:p>
          <w:p w:rsidR="00E43939" w:rsidRPr="00D329C4" w:rsidRDefault="00B9696C" w:rsidP="00D329C4">
            <w:pPr>
              <w:ind w:left="164" w:right="318" w:hanging="14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29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Utilidad del Diseño</w:t>
            </w:r>
            <w:r w:rsidR="00D329C4" w:rsidRPr="00D329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a</w:t>
            </w:r>
            <w:r w:rsidR="00E43939" w:rsidRPr="00D329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que </w:t>
            </w:r>
            <w:r w:rsidR="00D329C4" w:rsidRPr="00D329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estará</w:t>
            </w:r>
            <w:r w:rsidR="00E43939" w:rsidRPr="00D329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destinado</w:t>
            </w:r>
            <w:r w:rsidR="00D329C4" w:rsidRPr="00D329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:rsidR="00B9696C" w:rsidRDefault="00E43939" w:rsidP="00D329C4">
            <w:pPr>
              <w:tabs>
                <w:tab w:val="left" w:pos="8952"/>
              </w:tabs>
              <w:ind w:left="164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D329C4">
              <w:rPr>
                <w:rFonts w:ascii="Arial" w:hAnsi="Arial" w:cs="Arial"/>
                <w:color w:val="000000" w:themeColor="text1"/>
                <w:sz w:val="24"/>
                <w:szCs w:val="24"/>
              </w:rPr>
              <w:t>..……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</w:t>
            </w:r>
            <w:r w:rsidR="00D329C4">
              <w:rPr>
                <w:rFonts w:ascii="Arial" w:hAnsi="Arial" w:cs="Arial"/>
                <w:color w:val="000000" w:themeColor="text1"/>
                <w:sz w:val="24"/>
                <w:szCs w:val="24"/>
              </w:rPr>
              <w:t>..</w:t>
            </w:r>
          </w:p>
          <w:p w:rsidR="00D329C4" w:rsidRDefault="00D329C4" w:rsidP="00D329C4">
            <w:pPr>
              <w:tabs>
                <w:tab w:val="left" w:pos="8952"/>
              </w:tabs>
              <w:ind w:left="164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329C4" w:rsidRPr="00D329C4" w:rsidRDefault="00D329C4" w:rsidP="00D329C4">
            <w:pPr>
              <w:tabs>
                <w:tab w:val="left" w:pos="8952"/>
              </w:tabs>
              <w:ind w:left="164"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29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Adjuntar el diseño:</w:t>
            </w:r>
          </w:p>
          <w:p w:rsidR="00FF79A5" w:rsidRDefault="009522D9" w:rsidP="00FC1FFB">
            <w:pPr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203200</wp:posOffset>
                  </wp:positionV>
                  <wp:extent cx="2476500" cy="2476500"/>
                  <wp:effectExtent l="0" t="0" r="0" b="0"/>
                  <wp:wrapTopAndBottom/>
                  <wp:docPr id="2" name="Imagen 2" descr="Resultado de imagen de diseño de automo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seño de automov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2B63" w:rsidRPr="004103F4" w:rsidRDefault="007C2B63" w:rsidP="009522D9">
            <w:pPr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05F" w:rsidRPr="00A477BE" w:rsidRDefault="0001405F" w:rsidP="007508D0">
            <w:pPr>
              <w:spacing w:line="276" w:lineRule="auto"/>
              <w:ind w:left="23"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>Los estudiantes al presentar la obra deben:</w:t>
            </w:r>
          </w:p>
          <w:p w:rsidR="00CD1DD4" w:rsidRPr="00A477BE" w:rsidRDefault="002F4AEE" w:rsidP="007508D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Preocuparse por la punt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ualidad en la entrega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95DFC" w:rsidRPr="00895DFC" w:rsidRDefault="00326C89" w:rsidP="004C42E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305"/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Fundamentar de manera oral, poniendo énfasis en los elementos compositiv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os de la obra, destacando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el contenido que en esta se hace presente</w:t>
            </w:r>
            <w:r w:rsidR="004B4AA0">
              <w:rPr>
                <w:rFonts w:ascii="Arial" w:hAnsi="Arial" w:cs="Arial"/>
                <w:sz w:val="24"/>
                <w:szCs w:val="24"/>
              </w:rPr>
              <w:t xml:space="preserve"> y como se relaciona con lo estudiado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D49" w:rsidRPr="00E32D49" w:rsidRDefault="00326C89" w:rsidP="007508D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Desarrollar el trabajo en el formato solicitado por el profesor</w:t>
            </w:r>
          </w:p>
          <w:p w:rsidR="009522D9" w:rsidRPr="009522D9" w:rsidRDefault="00895DFC" w:rsidP="009522D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Traer sus propios materiales al desarrollo de la actividad</w:t>
            </w:r>
            <w:r w:rsidR="00E32D49">
              <w:rPr>
                <w:rFonts w:ascii="Arial" w:hAnsi="Arial" w:cs="Arial"/>
                <w:sz w:val="24"/>
                <w:szCs w:val="24"/>
              </w:rPr>
              <w:t xml:space="preserve"> en el caso de tener una clase presencial</w:t>
            </w:r>
            <w:r w:rsidRPr="00E32D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22D9" w:rsidRDefault="009522D9" w:rsidP="009522D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22D9" w:rsidRDefault="009522D9" w:rsidP="009522D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22D9" w:rsidRDefault="009522D9" w:rsidP="009522D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22D9" w:rsidRDefault="009522D9" w:rsidP="009522D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22D9" w:rsidRPr="009522D9" w:rsidRDefault="009522D9" w:rsidP="009522D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644" w:rsidRPr="00226644" w:rsidRDefault="00226644" w:rsidP="009522D9">
            <w:pPr>
              <w:shd w:val="clear" w:color="auto" w:fill="FFE599" w:themeFill="accent4" w:themeFillTint="66"/>
              <w:ind w:left="306" w:right="305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r w:rsidRPr="0022664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Nota: 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Entiendo la difícil situación que estamos pasando a nivel país,</w:t>
            </w:r>
            <w:r w:rsidR="00FC1FFB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espero que sigan con salud y fuerza,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cualquier problema o duda basta con comunicarse conmigo por medio del correo</w:t>
            </w:r>
            <w:r w:rsidR="009E78AD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, trataré de responder a la brevedad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:</w:t>
            </w:r>
          </w:p>
          <w:p w:rsidR="00226644" w:rsidRDefault="00226644" w:rsidP="009522D9">
            <w:pPr>
              <w:shd w:val="clear" w:color="auto" w:fill="FFE599" w:themeFill="accent4" w:themeFillTint="66"/>
              <w:jc w:val="both"/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</w:pPr>
          </w:p>
          <w:p w:rsidR="00311401" w:rsidRDefault="00D850D4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hyperlink r:id="rId8" w:history="1">
              <w:r w:rsidR="00311401" w:rsidRPr="00C26409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DEEAF6" w:themeFill="accent1" w:themeFillTint="33"/>
                </w:rPr>
                <w:t>angelonicolaspastenes@gmail.com</w:t>
              </w:r>
            </w:hyperlink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bookmarkStart w:id="0" w:name="_GoBack"/>
            <w:bookmarkEnd w:id="0"/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Default="009522D9" w:rsidP="009522D9">
            <w:pPr>
              <w:shd w:val="clear" w:color="auto" w:fill="FFE599" w:themeFill="accent4" w:themeFillTint="66"/>
              <w:jc w:val="both"/>
              <w:rPr>
                <w:rStyle w:val="Hipervnculo"/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:rsidR="009522D9" w:rsidRPr="009522D9" w:rsidRDefault="009522D9" w:rsidP="009522D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</w:pPr>
          </w:p>
        </w:tc>
      </w:tr>
      <w:tr w:rsidR="00FC1FFB" w:rsidRPr="00A477BE" w:rsidTr="00FC1FFB">
        <w:trPr>
          <w:trHeight w:val="889"/>
        </w:trPr>
        <w:tc>
          <w:tcPr>
            <w:tcW w:w="9768" w:type="dxa"/>
            <w:gridSpan w:val="5"/>
            <w:shd w:val="clear" w:color="auto" w:fill="FFD966" w:themeFill="accent4" w:themeFillTint="99"/>
          </w:tcPr>
          <w:p w:rsidR="00FC1FFB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FFB" w:rsidRPr="00895DFC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DFC">
              <w:rPr>
                <w:rFonts w:ascii="Arial" w:hAnsi="Arial" w:cs="Arial"/>
                <w:b/>
                <w:sz w:val="24"/>
                <w:szCs w:val="24"/>
              </w:rPr>
              <w:t>Tabla de evaluación:</w:t>
            </w:r>
          </w:p>
          <w:p w:rsidR="00FC1FFB" w:rsidRPr="00A477BE" w:rsidRDefault="00FC1FFB" w:rsidP="00FC1FF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1E6E57" w:rsidRPr="00A477BE" w:rsidTr="00FC1FFB">
        <w:tc>
          <w:tcPr>
            <w:tcW w:w="2005" w:type="dxa"/>
            <w:shd w:val="clear" w:color="auto" w:fill="FFD966" w:themeFill="accent4" w:themeFillTint="99"/>
          </w:tcPr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Criterios </w:t>
            </w:r>
          </w:p>
        </w:tc>
        <w:tc>
          <w:tcPr>
            <w:tcW w:w="7763" w:type="dxa"/>
            <w:gridSpan w:val="4"/>
            <w:shd w:val="clear" w:color="auto" w:fill="FFD966" w:themeFill="accent4" w:themeFillTint="99"/>
          </w:tcPr>
          <w:p w:rsidR="001E6E57" w:rsidRPr="00A477BE" w:rsidRDefault="000C004A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Puntaje Máximo:  </w:t>
            </w:r>
            <w:r w:rsidRPr="00A477BE">
              <w:rPr>
                <w:rFonts w:ascii="Arial" w:hAnsi="Arial" w:cs="Arial"/>
                <w:sz w:val="24"/>
                <w:szCs w:val="24"/>
              </w:rPr>
              <w:t>4 /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 xml:space="preserve">NOTA </w:t>
            </w:r>
            <w:r w:rsidRPr="00A477BE">
              <w:rPr>
                <w:rFonts w:ascii="Arial" w:hAnsi="Arial" w:cs="Arial"/>
                <w:sz w:val="24"/>
                <w:szCs w:val="24"/>
              </w:rPr>
              <w:t>4,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0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Puntaje</w:t>
            </w:r>
            <w:r w:rsidR="001E6E57" w:rsidRPr="00A477BE">
              <w:rPr>
                <w:rFonts w:ascii="Arial" w:hAnsi="Arial" w:cs="Arial"/>
                <w:b/>
                <w:sz w:val="24"/>
                <w:szCs w:val="24"/>
              </w:rPr>
              <w:t xml:space="preserve"> de aprobación: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7/ NOTA 7,0</w:t>
            </w:r>
          </w:p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306194" w:rsidRPr="00A477BE" w:rsidRDefault="00306194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Diseño (producto)</w:t>
            </w: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diseño 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en materia compositiva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se apega totalmente a los contenidos solicitados por el profesor, manifestando cuidado en su desarrollo.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pts.</w:t>
            </w:r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 en materia compositiva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se ape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ga medianamente a los contenidos a trabajar solicitados por el profesor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manifestando cuidado en su desarrollo. 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,</w:t>
            </w:r>
            <w:r w:rsidRPr="00A477BE">
              <w:rPr>
                <w:rFonts w:ascii="Arial" w:hAnsi="Arial" w:cs="Arial"/>
                <w:sz w:val="24"/>
                <w:szCs w:val="24"/>
              </w:rPr>
              <w:t>5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pt</w:t>
            </w:r>
            <w:r w:rsidRPr="00A477B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94" w:type="dxa"/>
            <w:gridSpan w:val="2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 en materia compositiva no representa los contenidos solicitados por el profesor</w:t>
            </w:r>
            <w:r w:rsidR="00106EAF" w:rsidRPr="00A477BE">
              <w:rPr>
                <w:rFonts w:ascii="Arial" w:hAnsi="Arial" w:cs="Arial"/>
                <w:sz w:val="24"/>
                <w:szCs w:val="24"/>
              </w:rPr>
              <w:t xml:space="preserve"> o no manifiesta un cuidado por su desarrollo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1,0 pt</w:t>
            </w:r>
          </w:p>
        </w:tc>
      </w:tr>
      <w:tr w:rsidR="0013194A" w:rsidRPr="00A477BE" w:rsidTr="00FC1FFB">
        <w:trPr>
          <w:trHeight w:val="135"/>
        </w:trPr>
        <w:tc>
          <w:tcPr>
            <w:tcW w:w="2005" w:type="dxa"/>
            <w:shd w:val="clear" w:color="auto" w:fill="F4B083" w:themeFill="accent2" w:themeFillTint="99"/>
          </w:tcPr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Fundamentación oral de la obra. 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argumenta de forma coherente los elementos compositivos de su obra, relacionado de manera eficaz su trabajo a los contenidos solicitados. 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manifiesta una argumentación pobre en la justificación de los elementos compositivos de su obra o relaciona medianamente su trabajo a los contenidos solicitados.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1,5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pts</w:t>
            </w:r>
          </w:p>
        </w:tc>
        <w:tc>
          <w:tcPr>
            <w:tcW w:w="177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argumenta respecto a su trabajo o no relaciona en absoluto el desarrollo de este a los contenidos.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1,0 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142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fundamenta su obra.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Responsabilidad con los materiales.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por traer sus materiales a la actividad.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E525EC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2D8A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trae sus materiales, entorpeciendo el desarrollo de la actividad al solicitar </w:t>
            </w:r>
            <w:r w:rsidR="00CC0EE6" w:rsidRPr="00A477BE">
              <w:rPr>
                <w:rFonts w:ascii="Arial" w:hAnsi="Arial" w:cs="Arial"/>
                <w:sz w:val="24"/>
                <w:szCs w:val="24"/>
              </w:rPr>
              <w:t>o pedir estos.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0.5 pt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no se preocupa por sus materiales.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 pt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BE" w:rsidRPr="00A477BE" w:rsidTr="00FC1FFB">
        <w:trPr>
          <w:trHeight w:val="1343"/>
        </w:trPr>
        <w:tc>
          <w:tcPr>
            <w:tcW w:w="4168" w:type="dxa"/>
            <w:gridSpan w:val="2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AA4BF4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Entrega de la obra</w:t>
            </w:r>
            <w:r w:rsidR="007146D9" w:rsidRPr="00A477BE">
              <w:rPr>
                <w:rFonts w:ascii="Arial" w:hAnsi="Arial" w:cs="Arial"/>
                <w:sz w:val="24"/>
                <w:szCs w:val="24"/>
              </w:rPr>
              <w:t xml:space="preserve"> (Tiempo)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de respetar el plazo establecido por el profesor para la entrega de su obra. </w:t>
            </w:r>
          </w:p>
          <w:p w:rsidR="00A477BE" w:rsidRP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1pts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2A78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retrasa con la entrega de su obra en el plazo establecido.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42E" w:rsidRPr="00895DFC" w:rsidRDefault="0068342E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</w:p>
    <w:p w:rsidR="008C3F51" w:rsidRPr="00A477BE" w:rsidRDefault="008C3F51" w:rsidP="00DE7ECD">
      <w:pPr>
        <w:ind w:left="-567" w:firstLine="567"/>
        <w:rPr>
          <w:rFonts w:ascii="Arial" w:hAnsi="Arial" w:cs="Arial"/>
          <w:sz w:val="24"/>
          <w:szCs w:val="24"/>
        </w:rPr>
      </w:pPr>
    </w:p>
    <w:p w:rsidR="00D44365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44365" w:rsidRPr="00A477BE" w:rsidRDefault="00D44365" w:rsidP="00D4436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726AD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7BE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sectPr w:rsidR="003726AD" w:rsidRPr="00A477BE" w:rsidSect="00D85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6651"/>
    <w:multiLevelType w:val="hybridMultilevel"/>
    <w:tmpl w:val="6A5E3324"/>
    <w:lvl w:ilvl="0" w:tplc="7730FE5C">
      <w:start w:val="1"/>
      <w:numFmt w:val="decimal"/>
      <w:lvlText w:val="%1)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A1C37"/>
    <w:multiLevelType w:val="hybridMultilevel"/>
    <w:tmpl w:val="3FAC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DCA"/>
    <w:multiLevelType w:val="hybridMultilevel"/>
    <w:tmpl w:val="AFE09CDC"/>
    <w:lvl w:ilvl="0" w:tplc="66F65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B47"/>
    <w:multiLevelType w:val="hybridMultilevel"/>
    <w:tmpl w:val="FA02DF42"/>
    <w:lvl w:ilvl="0" w:tplc="DC94BD70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5">
    <w:nsid w:val="6E516B0A"/>
    <w:multiLevelType w:val="hybridMultilevel"/>
    <w:tmpl w:val="46CA1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3375E"/>
    <w:multiLevelType w:val="hybridMultilevel"/>
    <w:tmpl w:val="493C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5C84"/>
    <w:multiLevelType w:val="hybridMultilevel"/>
    <w:tmpl w:val="4B5A1202"/>
    <w:lvl w:ilvl="0" w:tplc="573635E6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1E45"/>
    <w:rsid w:val="00004350"/>
    <w:rsid w:val="0001405F"/>
    <w:rsid w:val="000172E9"/>
    <w:rsid w:val="00041CFA"/>
    <w:rsid w:val="00051328"/>
    <w:rsid w:val="000748D2"/>
    <w:rsid w:val="00082A78"/>
    <w:rsid w:val="00086870"/>
    <w:rsid w:val="00086CB4"/>
    <w:rsid w:val="0009401C"/>
    <w:rsid w:val="00095255"/>
    <w:rsid w:val="000A499E"/>
    <w:rsid w:val="000A6369"/>
    <w:rsid w:val="000B2000"/>
    <w:rsid w:val="000C004A"/>
    <w:rsid w:val="000E1405"/>
    <w:rsid w:val="000E7059"/>
    <w:rsid w:val="000F17FA"/>
    <w:rsid w:val="001000AF"/>
    <w:rsid w:val="0010690C"/>
    <w:rsid w:val="00106EAF"/>
    <w:rsid w:val="00107535"/>
    <w:rsid w:val="00110E2F"/>
    <w:rsid w:val="0011426B"/>
    <w:rsid w:val="00120466"/>
    <w:rsid w:val="00120BE4"/>
    <w:rsid w:val="0013194A"/>
    <w:rsid w:val="00136141"/>
    <w:rsid w:val="001544EE"/>
    <w:rsid w:val="001637C3"/>
    <w:rsid w:val="00166C56"/>
    <w:rsid w:val="00166F52"/>
    <w:rsid w:val="00183B1F"/>
    <w:rsid w:val="00197754"/>
    <w:rsid w:val="001A3FF6"/>
    <w:rsid w:val="001B3B01"/>
    <w:rsid w:val="001C046C"/>
    <w:rsid w:val="001E0DFC"/>
    <w:rsid w:val="001E6E57"/>
    <w:rsid w:val="001E7F38"/>
    <w:rsid w:val="00203CE1"/>
    <w:rsid w:val="00221AC6"/>
    <w:rsid w:val="00226644"/>
    <w:rsid w:val="0023053E"/>
    <w:rsid w:val="00236005"/>
    <w:rsid w:val="00240C1A"/>
    <w:rsid w:val="0026155D"/>
    <w:rsid w:val="00261F7A"/>
    <w:rsid w:val="00262381"/>
    <w:rsid w:val="002734C5"/>
    <w:rsid w:val="002851A3"/>
    <w:rsid w:val="0029133D"/>
    <w:rsid w:val="00293822"/>
    <w:rsid w:val="002955F3"/>
    <w:rsid w:val="00296BAB"/>
    <w:rsid w:val="002A3A2B"/>
    <w:rsid w:val="002A6D52"/>
    <w:rsid w:val="002B0992"/>
    <w:rsid w:val="002B70BE"/>
    <w:rsid w:val="002D10AF"/>
    <w:rsid w:val="002D3EAE"/>
    <w:rsid w:val="002D6676"/>
    <w:rsid w:val="002F08AF"/>
    <w:rsid w:val="002F4AEE"/>
    <w:rsid w:val="003055C5"/>
    <w:rsid w:val="00306194"/>
    <w:rsid w:val="00311401"/>
    <w:rsid w:val="00326C89"/>
    <w:rsid w:val="00341B35"/>
    <w:rsid w:val="00342D8A"/>
    <w:rsid w:val="00370FC4"/>
    <w:rsid w:val="003726AD"/>
    <w:rsid w:val="003A407E"/>
    <w:rsid w:val="00405D8C"/>
    <w:rsid w:val="00407CDC"/>
    <w:rsid w:val="004103F4"/>
    <w:rsid w:val="00416E51"/>
    <w:rsid w:val="00427FE0"/>
    <w:rsid w:val="0044041B"/>
    <w:rsid w:val="0044515B"/>
    <w:rsid w:val="0044613F"/>
    <w:rsid w:val="004532C5"/>
    <w:rsid w:val="00453884"/>
    <w:rsid w:val="004564E5"/>
    <w:rsid w:val="00467AF0"/>
    <w:rsid w:val="00471852"/>
    <w:rsid w:val="00473AA9"/>
    <w:rsid w:val="004902DC"/>
    <w:rsid w:val="004B3688"/>
    <w:rsid w:val="004B4AA0"/>
    <w:rsid w:val="004B627B"/>
    <w:rsid w:val="004B7E33"/>
    <w:rsid w:val="004C42EB"/>
    <w:rsid w:val="00501E36"/>
    <w:rsid w:val="0050653F"/>
    <w:rsid w:val="00513208"/>
    <w:rsid w:val="005339F9"/>
    <w:rsid w:val="00545CE4"/>
    <w:rsid w:val="0055158B"/>
    <w:rsid w:val="00553875"/>
    <w:rsid w:val="005635C5"/>
    <w:rsid w:val="00590713"/>
    <w:rsid w:val="005A76E7"/>
    <w:rsid w:val="005B3B02"/>
    <w:rsid w:val="005B3EA9"/>
    <w:rsid w:val="005B53D5"/>
    <w:rsid w:val="005C70D7"/>
    <w:rsid w:val="005D2335"/>
    <w:rsid w:val="005F6DA8"/>
    <w:rsid w:val="006163CB"/>
    <w:rsid w:val="006241FD"/>
    <w:rsid w:val="00643EE1"/>
    <w:rsid w:val="00654CD8"/>
    <w:rsid w:val="00655D68"/>
    <w:rsid w:val="00656E66"/>
    <w:rsid w:val="0066096F"/>
    <w:rsid w:val="00667B0C"/>
    <w:rsid w:val="0068342E"/>
    <w:rsid w:val="00690C08"/>
    <w:rsid w:val="006972F8"/>
    <w:rsid w:val="006A2348"/>
    <w:rsid w:val="006A2AD4"/>
    <w:rsid w:val="006A4D8C"/>
    <w:rsid w:val="006A5FE1"/>
    <w:rsid w:val="006B41CD"/>
    <w:rsid w:val="006B54C2"/>
    <w:rsid w:val="006B6696"/>
    <w:rsid w:val="006B7DD2"/>
    <w:rsid w:val="006C266A"/>
    <w:rsid w:val="006D1800"/>
    <w:rsid w:val="006D2191"/>
    <w:rsid w:val="006E7F5F"/>
    <w:rsid w:val="006F263B"/>
    <w:rsid w:val="00701283"/>
    <w:rsid w:val="007014F6"/>
    <w:rsid w:val="00702780"/>
    <w:rsid w:val="007146D9"/>
    <w:rsid w:val="0071592E"/>
    <w:rsid w:val="007213E0"/>
    <w:rsid w:val="0073450B"/>
    <w:rsid w:val="00747027"/>
    <w:rsid w:val="007508D0"/>
    <w:rsid w:val="00755047"/>
    <w:rsid w:val="0075772C"/>
    <w:rsid w:val="007648D6"/>
    <w:rsid w:val="00765179"/>
    <w:rsid w:val="007674E0"/>
    <w:rsid w:val="00772E61"/>
    <w:rsid w:val="007774C0"/>
    <w:rsid w:val="0078759B"/>
    <w:rsid w:val="00794153"/>
    <w:rsid w:val="007A6C50"/>
    <w:rsid w:val="007A6CED"/>
    <w:rsid w:val="007B7FBE"/>
    <w:rsid w:val="007C2B63"/>
    <w:rsid w:val="007D2D37"/>
    <w:rsid w:val="007F7ADD"/>
    <w:rsid w:val="008120AB"/>
    <w:rsid w:val="0081415D"/>
    <w:rsid w:val="00814ADE"/>
    <w:rsid w:val="0082204D"/>
    <w:rsid w:val="0082621A"/>
    <w:rsid w:val="00853670"/>
    <w:rsid w:val="00853AFE"/>
    <w:rsid w:val="008553E0"/>
    <w:rsid w:val="00857A02"/>
    <w:rsid w:val="008633AE"/>
    <w:rsid w:val="0087353F"/>
    <w:rsid w:val="00881599"/>
    <w:rsid w:val="00891247"/>
    <w:rsid w:val="00895DFC"/>
    <w:rsid w:val="008C3F51"/>
    <w:rsid w:val="008E1325"/>
    <w:rsid w:val="008F16D9"/>
    <w:rsid w:val="008F6347"/>
    <w:rsid w:val="00901870"/>
    <w:rsid w:val="00901E0A"/>
    <w:rsid w:val="00911787"/>
    <w:rsid w:val="0092032F"/>
    <w:rsid w:val="00922DE1"/>
    <w:rsid w:val="009377AC"/>
    <w:rsid w:val="00943333"/>
    <w:rsid w:val="00943A71"/>
    <w:rsid w:val="009522D9"/>
    <w:rsid w:val="009530A8"/>
    <w:rsid w:val="009632AB"/>
    <w:rsid w:val="00975C1C"/>
    <w:rsid w:val="00976134"/>
    <w:rsid w:val="009928FB"/>
    <w:rsid w:val="009A3FBF"/>
    <w:rsid w:val="009A6B69"/>
    <w:rsid w:val="009C0350"/>
    <w:rsid w:val="009C2625"/>
    <w:rsid w:val="009C4034"/>
    <w:rsid w:val="009C5C6A"/>
    <w:rsid w:val="009D12A0"/>
    <w:rsid w:val="009D6C3A"/>
    <w:rsid w:val="009E22D9"/>
    <w:rsid w:val="009E78AD"/>
    <w:rsid w:val="009F7D2B"/>
    <w:rsid w:val="00A15A9E"/>
    <w:rsid w:val="00A1614A"/>
    <w:rsid w:val="00A379BE"/>
    <w:rsid w:val="00A46A3F"/>
    <w:rsid w:val="00A477BE"/>
    <w:rsid w:val="00A54D74"/>
    <w:rsid w:val="00A8387B"/>
    <w:rsid w:val="00A91764"/>
    <w:rsid w:val="00AA4BF4"/>
    <w:rsid w:val="00AA5CE8"/>
    <w:rsid w:val="00AC01EF"/>
    <w:rsid w:val="00AC3E9D"/>
    <w:rsid w:val="00AD14BD"/>
    <w:rsid w:val="00AD224E"/>
    <w:rsid w:val="00AD2277"/>
    <w:rsid w:val="00AE106F"/>
    <w:rsid w:val="00AE42AF"/>
    <w:rsid w:val="00AE5F97"/>
    <w:rsid w:val="00AF6F85"/>
    <w:rsid w:val="00B01171"/>
    <w:rsid w:val="00B0456A"/>
    <w:rsid w:val="00B0667A"/>
    <w:rsid w:val="00B10A7B"/>
    <w:rsid w:val="00B13655"/>
    <w:rsid w:val="00B14C86"/>
    <w:rsid w:val="00B2262E"/>
    <w:rsid w:val="00B246B7"/>
    <w:rsid w:val="00B36142"/>
    <w:rsid w:val="00B44617"/>
    <w:rsid w:val="00B518E7"/>
    <w:rsid w:val="00B66487"/>
    <w:rsid w:val="00B6719E"/>
    <w:rsid w:val="00B9696C"/>
    <w:rsid w:val="00BA58D8"/>
    <w:rsid w:val="00BB68E6"/>
    <w:rsid w:val="00BD1A3B"/>
    <w:rsid w:val="00BD334D"/>
    <w:rsid w:val="00BE1A8F"/>
    <w:rsid w:val="00BF626F"/>
    <w:rsid w:val="00C1753F"/>
    <w:rsid w:val="00C17FB7"/>
    <w:rsid w:val="00C20EBF"/>
    <w:rsid w:val="00C23B19"/>
    <w:rsid w:val="00C246E2"/>
    <w:rsid w:val="00C57387"/>
    <w:rsid w:val="00C621B1"/>
    <w:rsid w:val="00C65D7F"/>
    <w:rsid w:val="00C85677"/>
    <w:rsid w:val="00CB0B33"/>
    <w:rsid w:val="00CC0EE6"/>
    <w:rsid w:val="00CC35B4"/>
    <w:rsid w:val="00CD1DD4"/>
    <w:rsid w:val="00CF08EC"/>
    <w:rsid w:val="00CF19CC"/>
    <w:rsid w:val="00CF263C"/>
    <w:rsid w:val="00CF30F5"/>
    <w:rsid w:val="00CF33FA"/>
    <w:rsid w:val="00D041C9"/>
    <w:rsid w:val="00D06EBD"/>
    <w:rsid w:val="00D07A3D"/>
    <w:rsid w:val="00D11E45"/>
    <w:rsid w:val="00D156D9"/>
    <w:rsid w:val="00D209CC"/>
    <w:rsid w:val="00D3289B"/>
    <w:rsid w:val="00D329C4"/>
    <w:rsid w:val="00D32E41"/>
    <w:rsid w:val="00D44365"/>
    <w:rsid w:val="00D6698F"/>
    <w:rsid w:val="00D7030D"/>
    <w:rsid w:val="00D74F97"/>
    <w:rsid w:val="00D81D8B"/>
    <w:rsid w:val="00D83B89"/>
    <w:rsid w:val="00D850D4"/>
    <w:rsid w:val="00D947CD"/>
    <w:rsid w:val="00DA0E34"/>
    <w:rsid w:val="00DA620F"/>
    <w:rsid w:val="00DC32D4"/>
    <w:rsid w:val="00DD53C9"/>
    <w:rsid w:val="00DE60C5"/>
    <w:rsid w:val="00DE7ECD"/>
    <w:rsid w:val="00DF34E5"/>
    <w:rsid w:val="00E07EAB"/>
    <w:rsid w:val="00E10C65"/>
    <w:rsid w:val="00E1512B"/>
    <w:rsid w:val="00E263DD"/>
    <w:rsid w:val="00E32D49"/>
    <w:rsid w:val="00E3403F"/>
    <w:rsid w:val="00E36944"/>
    <w:rsid w:val="00E43939"/>
    <w:rsid w:val="00E525EC"/>
    <w:rsid w:val="00E64D1D"/>
    <w:rsid w:val="00E67FA8"/>
    <w:rsid w:val="00E700B1"/>
    <w:rsid w:val="00E7167D"/>
    <w:rsid w:val="00E775B5"/>
    <w:rsid w:val="00EA1002"/>
    <w:rsid w:val="00EB64D9"/>
    <w:rsid w:val="00ED2F5E"/>
    <w:rsid w:val="00EE09E9"/>
    <w:rsid w:val="00F00EE7"/>
    <w:rsid w:val="00F02024"/>
    <w:rsid w:val="00F02747"/>
    <w:rsid w:val="00F1111F"/>
    <w:rsid w:val="00F127A7"/>
    <w:rsid w:val="00F13802"/>
    <w:rsid w:val="00F14850"/>
    <w:rsid w:val="00F219C1"/>
    <w:rsid w:val="00F54AC1"/>
    <w:rsid w:val="00F55EB5"/>
    <w:rsid w:val="00F72C2B"/>
    <w:rsid w:val="00F8008E"/>
    <w:rsid w:val="00F80A75"/>
    <w:rsid w:val="00F825DC"/>
    <w:rsid w:val="00F83F54"/>
    <w:rsid w:val="00F90109"/>
    <w:rsid w:val="00FA4F08"/>
    <w:rsid w:val="00FC027D"/>
    <w:rsid w:val="00FC1FFB"/>
    <w:rsid w:val="00FD3DD3"/>
    <w:rsid w:val="00FF3169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D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3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ocym.com/2015/06/10/diferentes-tipos-de-dise%C3%B1o-y-sus-categoria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5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 nicolas pastenes vergara</dc:creator>
  <cp:keywords/>
  <dc:description/>
  <cp:lastModifiedBy>Trabajo</cp:lastModifiedBy>
  <cp:revision>1133</cp:revision>
  <dcterms:created xsi:type="dcterms:W3CDTF">2018-08-27T03:15:00Z</dcterms:created>
  <dcterms:modified xsi:type="dcterms:W3CDTF">2020-04-26T07:28:00Z</dcterms:modified>
</cp:coreProperties>
</file>