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79" w:rsidRDefault="00A9366B" w:rsidP="00C41836">
      <w:pPr>
        <w:pStyle w:val="Ttulo1"/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Guía de </w:t>
      </w:r>
      <w:r w:rsidR="00C41836">
        <w:rPr>
          <w:lang w:val="es-MX"/>
        </w:rPr>
        <w:t>Historia civilizaciones americanas.</w:t>
      </w:r>
    </w:p>
    <w:p w:rsidR="00C41836" w:rsidRDefault="00C41836" w:rsidP="00C41836">
      <w:pPr>
        <w:rPr>
          <w:lang w:val="es-MX"/>
        </w:rPr>
      </w:pPr>
    </w:p>
    <w:p w:rsidR="00C41836" w:rsidRPr="00C41836" w:rsidRDefault="00C41836" w:rsidP="00965071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41836">
        <w:rPr>
          <w:lang w:val="es-MX"/>
        </w:rPr>
        <w:t>Investigación y creación de ensayo que caracterizan las expresiones culturales del presente que tienen sus raíces en las grandes civilizaciones americanas.</w:t>
      </w:r>
    </w:p>
    <w:p w:rsidR="00C41836" w:rsidRDefault="00C41836" w:rsidP="00C41836">
      <w:pPr>
        <w:rPr>
          <w:lang w:val="es-MX"/>
        </w:rPr>
      </w:pPr>
      <w:r>
        <w:rPr>
          <w:lang w:val="es-MX"/>
        </w:rPr>
        <w:t>El siguiente link orienta en la forma y características que tiene un ensayo</w:t>
      </w:r>
    </w:p>
    <w:p w:rsidR="00C41836" w:rsidRDefault="00461D6E" w:rsidP="00C41836">
      <w:pPr>
        <w:jc w:val="both"/>
      </w:pPr>
      <w:hyperlink r:id="rId7" w:history="1">
        <w:r w:rsidR="00C41836" w:rsidRPr="00C41836">
          <w:rPr>
            <w:color w:val="0000FF"/>
            <w:u w:val="single"/>
            <w:lang w:val="es-MX"/>
          </w:rPr>
          <w:t>https://aprendizaje.uchile.cl/recursos-para-leer-escribir-y-hablar-en-la-universidad/profundiza/profundiza-la-escritura/como-escribir-un-ensayo/</w:t>
        </w:r>
      </w:hyperlink>
    </w:p>
    <w:p w:rsidR="00965071" w:rsidRDefault="00965071" w:rsidP="00C41836">
      <w:pPr>
        <w:jc w:val="both"/>
      </w:pPr>
    </w:p>
    <w:p w:rsidR="00965071" w:rsidRDefault="00965071" w:rsidP="00965071">
      <w:pPr>
        <w:jc w:val="both"/>
        <w:rPr>
          <w:lang w:val="es-MX"/>
        </w:rPr>
      </w:pPr>
      <w:r w:rsidRPr="00965071">
        <w:rPr>
          <w:lang w:val="es-MX"/>
        </w:rPr>
        <w:t>E</w:t>
      </w:r>
      <w:r>
        <w:rPr>
          <w:lang w:val="es-MX"/>
        </w:rPr>
        <w:t>l ensayo no debe extenderse no más de una plana</w:t>
      </w:r>
      <w:r w:rsidRPr="00965071">
        <w:rPr>
          <w:lang w:val="es-MX"/>
        </w:rPr>
        <w:t>, letra Arial,</w:t>
      </w:r>
      <w:r>
        <w:rPr>
          <w:lang w:val="es-MX"/>
        </w:rPr>
        <w:t xml:space="preserve"> Times New </w:t>
      </w:r>
      <w:proofErr w:type="spellStart"/>
      <w:r>
        <w:rPr>
          <w:lang w:val="es-MX"/>
        </w:rPr>
        <w:t>Roman</w:t>
      </w:r>
      <w:proofErr w:type="spellEnd"/>
      <w:r>
        <w:rPr>
          <w:lang w:val="es-MX"/>
        </w:rPr>
        <w:t xml:space="preserve"> o Calibri, nº12, justificado</w:t>
      </w:r>
    </w:p>
    <w:p w:rsidR="00965071" w:rsidRDefault="00965071" w:rsidP="00965071">
      <w:pPr>
        <w:jc w:val="both"/>
        <w:rPr>
          <w:lang w:val="es-MX"/>
        </w:rPr>
      </w:pPr>
      <w:r>
        <w:rPr>
          <w:lang w:val="es-MX"/>
        </w:rPr>
        <w:t>Los temas a investigar, solo investigar un solo tema.</w:t>
      </w:r>
    </w:p>
    <w:p w:rsidR="00965071" w:rsidRDefault="00965071" w:rsidP="00965071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965071">
        <w:rPr>
          <w:lang w:val="es-MX"/>
        </w:rPr>
        <w:t xml:space="preserve">Creación del mundo </w:t>
      </w:r>
      <w:r>
        <w:rPr>
          <w:lang w:val="es-MX"/>
        </w:rPr>
        <w:t>(Maya, Azteca, Inca)</w:t>
      </w:r>
    </w:p>
    <w:p w:rsidR="00965071" w:rsidRDefault="00965071" w:rsidP="0096507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Calendario, formas de ver el tiempo (Maya, Azteca, Inca) </w:t>
      </w:r>
    </w:p>
    <w:p w:rsidR="00965071" w:rsidRDefault="00965071" w:rsidP="0096507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Formas de cultivo (Maya, Azteca, Inca)</w:t>
      </w:r>
    </w:p>
    <w:p w:rsidR="00965071" w:rsidRDefault="00965071" w:rsidP="0096507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Herencia (Maya, Azteca, Inca) en el mundo actual</w:t>
      </w:r>
    </w:p>
    <w:p w:rsidR="00965071" w:rsidRPr="00965071" w:rsidRDefault="00965071" w:rsidP="00965071">
      <w:pPr>
        <w:jc w:val="both"/>
        <w:rPr>
          <w:lang w:val="es-MX"/>
        </w:rPr>
      </w:pPr>
      <w:r w:rsidRPr="00131CA7">
        <w:rPr>
          <w:b/>
          <w:lang w:val="es-MX"/>
        </w:rPr>
        <w:t>Fecha de entrega hasta el 26 de marzo</w:t>
      </w:r>
      <w:r>
        <w:rPr>
          <w:lang w:val="es-MX"/>
        </w:rPr>
        <w:t xml:space="preserve">, al correo </w:t>
      </w:r>
      <w:hyperlink r:id="rId8" w:history="1">
        <w:r w:rsidR="00131CA7" w:rsidRPr="00C8525F">
          <w:rPr>
            <w:rStyle w:val="Hipervnculo"/>
            <w:lang w:val="es-MX"/>
          </w:rPr>
          <w:t>alfredoaravena89@gmail.com</w:t>
        </w:r>
      </w:hyperlink>
      <w:r w:rsidR="00131CA7">
        <w:rPr>
          <w:lang w:val="es-MX"/>
        </w:rPr>
        <w:t xml:space="preserve"> </w:t>
      </w:r>
    </w:p>
    <w:p w:rsidR="00965071" w:rsidRDefault="00965071" w:rsidP="00965071">
      <w:pPr>
        <w:pStyle w:val="Prrafodelista"/>
        <w:ind w:left="1080"/>
        <w:jc w:val="both"/>
        <w:rPr>
          <w:lang w:val="es-MX"/>
        </w:rPr>
      </w:pPr>
    </w:p>
    <w:p w:rsidR="00965071" w:rsidRPr="00965071" w:rsidRDefault="00965071" w:rsidP="00965071">
      <w:pPr>
        <w:jc w:val="both"/>
        <w:rPr>
          <w:lang w:val="es-MX"/>
        </w:rPr>
      </w:pPr>
    </w:p>
    <w:sectPr w:rsidR="00965071" w:rsidRPr="009650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00" w:rsidRDefault="00A10D00" w:rsidP="00A9366B">
      <w:pPr>
        <w:spacing w:after="0" w:line="240" w:lineRule="auto"/>
      </w:pPr>
      <w:r>
        <w:separator/>
      </w:r>
    </w:p>
  </w:endnote>
  <w:endnote w:type="continuationSeparator" w:id="0">
    <w:p w:rsidR="00A10D00" w:rsidRDefault="00A10D00" w:rsidP="00A9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00" w:rsidRDefault="00A10D00" w:rsidP="00A9366B">
      <w:pPr>
        <w:spacing w:after="0" w:line="240" w:lineRule="auto"/>
      </w:pPr>
      <w:r>
        <w:separator/>
      </w:r>
    </w:p>
  </w:footnote>
  <w:footnote w:type="continuationSeparator" w:id="0">
    <w:p w:rsidR="00A10D00" w:rsidRDefault="00A10D00" w:rsidP="00A9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6B" w:rsidRDefault="00A9366B">
    <w:pPr>
      <w:pStyle w:val="Encabezado"/>
      <w:rPr>
        <w:lang w:val="es-MX"/>
      </w:rPr>
    </w:pPr>
    <w:r>
      <w:rPr>
        <w:lang w:val="es-MX"/>
      </w:rPr>
      <w:t>Alfredo Aravena Ruiz</w:t>
    </w:r>
  </w:p>
  <w:p w:rsidR="00A9366B" w:rsidRDefault="00A9366B">
    <w:pPr>
      <w:pStyle w:val="Encabezado"/>
      <w:rPr>
        <w:lang w:val="es-MX"/>
      </w:rPr>
    </w:pPr>
    <w:r>
      <w:rPr>
        <w:lang w:val="es-MX"/>
      </w:rPr>
      <w:t>Historia Geografía y Cs. Sociales</w:t>
    </w:r>
  </w:p>
  <w:p w:rsidR="00A9366B" w:rsidRDefault="00A9366B">
    <w:pPr>
      <w:pStyle w:val="Encabezado"/>
      <w:rPr>
        <w:lang w:val="es-MX"/>
      </w:rPr>
    </w:pPr>
    <w:r>
      <w:rPr>
        <w:lang w:val="es-MX"/>
      </w:rPr>
      <w:t>Liceo República Argentina</w:t>
    </w:r>
  </w:p>
  <w:p w:rsidR="00A9366B" w:rsidRPr="00A9366B" w:rsidRDefault="00A9366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91B"/>
    <w:multiLevelType w:val="hybridMultilevel"/>
    <w:tmpl w:val="8FA8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6A3"/>
    <w:multiLevelType w:val="hybridMultilevel"/>
    <w:tmpl w:val="31C6DBBC"/>
    <w:lvl w:ilvl="0" w:tplc="B810E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6B"/>
    <w:rsid w:val="00131CA7"/>
    <w:rsid w:val="00461D6E"/>
    <w:rsid w:val="00965071"/>
    <w:rsid w:val="00A10D00"/>
    <w:rsid w:val="00A9366B"/>
    <w:rsid w:val="00C41836"/>
    <w:rsid w:val="00C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0AB30D-E9DC-4EF5-A607-EB2BF98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93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66B"/>
  </w:style>
  <w:style w:type="paragraph" w:styleId="Piedepgina">
    <w:name w:val="footer"/>
    <w:basedOn w:val="Normal"/>
    <w:link w:val="PiedepginaCar"/>
    <w:uiPriority w:val="99"/>
    <w:unhideWhenUsed/>
    <w:rsid w:val="00A93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66B"/>
  </w:style>
  <w:style w:type="character" w:styleId="Hipervnculo">
    <w:name w:val="Hyperlink"/>
    <w:basedOn w:val="Fuentedeprrafopredeter"/>
    <w:uiPriority w:val="99"/>
    <w:unhideWhenUsed/>
    <w:rsid w:val="00C418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aravena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rendizaje.uchile.cl/recursos-para-leer-escribir-y-hablar-en-la-universidad/profundiza/profundiza-la-escritura/como-escribir-un-ensay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2020-03-19T15:26:00Z</dcterms:created>
  <dcterms:modified xsi:type="dcterms:W3CDTF">2020-03-19T15:26:00Z</dcterms:modified>
</cp:coreProperties>
</file>