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98"/>
        <w:gridCol w:w="1332"/>
      </w:tblGrid>
      <w:tr w:rsidR="00405D11" w:rsidTr="00405D11">
        <w:tc>
          <w:tcPr>
            <w:tcW w:w="7398" w:type="dxa"/>
            <w:vAlign w:val="center"/>
            <w:hideMark/>
          </w:tcPr>
          <w:p w:rsidR="00405D11" w:rsidRPr="00C0551F" w:rsidRDefault="00405D11" w:rsidP="005971D9">
            <w:pPr>
              <w:pStyle w:val="Encabezado"/>
              <w:jc w:val="center"/>
              <w:rPr>
                <w:b/>
                <w:noProof/>
              </w:rPr>
            </w:pPr>
            <w:bookmarkStart w:id="0" w:name="_GoBack"/>
            <w:bookmarkEnd w:id="0"/>
            <w:r w:rsidRPr="00C0551F">
              <w:rPr>
                <w:rFonts w:ascii="Trebuchet MS" w:hAnsi="Trebuchet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7041AB4" wp14:editId="53815903">
                  <wp:simplePos x="0" y="0"/>
                  <wp:positionH relativeFrom="margin">
                    <wp:posOffset>-112395</wp:posOffset>
                  </wp:positionH>
                  <wp:positionV relativeFrom="paragraph">
                    <wp:posOffset>-323850</wp:posOffset>
                  </wp:positionV>
                  <wp:extent cx="523875" cy="853440"/>
                  <wp:effectExtent l="0" t="0" r="9525" b="3810"/>
                  <wp:wrapNone/>
                  <wp:docPr id="9" name="Imagen 1" descr="antorcha 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orcha 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 l="31506" t="22845" r="40570" b="34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551F">
              <w:rPr>
                <w:b/>
                <w:noProof/>
              </w:rPr>
              <w:t>UNIDAD 4:  M.D.M.</w:t>
            </w:r>
          </w:p>
          <w:p w:rsidR="00405D11" w:rsidRPr="00C0551F" w:rsidRDefault="00405D11" w:rsidP="005971D9">
            <w:pPr>
              <w:pStyle w:val="Encabezado"/>
              <w:jc w:val="center"/>
              <w:rPr>
                <w:b/>
                <w:noProof/>
              </w:rPr>
            </w:pPr>
            <w:r w:rsidRPr="00C0551F">
              <w:rPr>
                <w:b/>
                <w:noProof/>
              </w:rPr>
              <w:t>CURSO:  4° C  Mecánica Automotriz.</w:t>
            </w:r>
          </w:p>
          <w:p w:rsidR="00405D11" w:rsidRPr="00C0551F" w:rsidRDefault="00405D11" w:rsidP="005971D9">
            <w:pPr>
              <w:pStyle w:val="Encabezado"/>
              <w:jc w:val="center"/>
              <w:rPr>
                <w:b/>
                <w:noProof/>
              </w:rPr>
            </w:pPr>
            <w:r w:rsidRPr="00C0551F">
              <w:rPr>
                <w:b/>
                <w:noProof/>
              </w:rPr>
              <w:t>PROFESOR(A):  Cesar Moncada Poblete.</w:t>
            </w:r>
          </w:p>
          <w:p w:rsidR="00405D11" w:rsidRPr="003B6549" w:rsidRDefault="00405D11" w:rsidP="005971D9">
            <w:pPr>
              <w:pStyle w:val="Encabezado"/>
              <w:jc w:val="center"/>
              <w:rPr>
                <w:noProof/>
              </w:rPr>
            </w:pPr>
          </w:p>
        </w:tc>
        <w:tc>
          <w:tcPr>
            <w:tcW w:w="1332" w:type="dxa"/>
            <w:vAlign w:val="bottom"/>
            <w:hideMark/>
          </w:tcPr>
          <w:p w:rsidR="00405D11" w:rsidRPr="00C909F5" w:rsidRDefault="00405D11" w:rsidP="005971D9">
            <w:pPr>
              <w:pStyle w:val="Encabezado"/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:rsidR="00405D11" w:rsidRPr="00C11BF9" w:rsidRDefault="00405D11" w:rsidP="005971D9">
            <w:pPr>
              <w:pStyle w:val="Encabezado"/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    </w:t>
            </w:r>
          </w:p>
          <w:p w:rsidR="00405D11" w:rsidRPr="00E17826" w:rsidRDefault="00405D11" w:rsidP="005971D9">
            <w:pPr>
              <w:pStyle w:val="Puesto"/>
              <w:jc w:val="left"/>
              <w:rPr>
                <w:sz w:val="24"/>
                <w:lang w:val="es-CL"/>
              </w:rPr>
            </w:pPr>
          </w:p>
        </w:tc>
      </w:tr>
    </w:tbl>
    <w:p w:rsidR="00405D11" w:rsidRDefault="00405D11"/>
    <w:p w:rsidR="0036216D" w:rsidRPr="00C0551F" w:rsidRDefault="00405D11">
      <w:pPr>
        <w:rPr>
          <w:rFonts w:ascii="Arial" w:hAnsi="Arial" w:cs="Arial"/>
          <w:b/>
          <w:sz w:val="28"/>
          <w:szCs w:val="28"/>
        </w:rPr>
      </w:pPr>
      <w:r>
        <w:t xml:space="preserve">                   </w:t>
      </w:r>
      <w:r w:rsidRPr="00C0551F">
        <w:rPr>
          <w:rFonts w:ascii="Arial" w:hAnsi="Arial" w:cs="Arial"/>
          <w:b/>
          <w:sz w:val="28"/>
          <w:szCs w:val="28"/>
        </w:rPr>
        <w:t>EL MOTOR. CONSTITUCIÓN Y FUNCIONAMIENTO.</w:t>
      </w:r>
    </w:p>
    <w:p w:rsidR="00405D11" w:rsidRDefault="00405D11">
      <w:pPr>
        <w:rPr>
          <w:rFonts w:ascii="Arial" w:hAnsi="Arial" w:cs="Arial"/>
          <w:sz w:val="28"/>
          <w:szCs w:val="28"/>
        </w:rPr>
      </w:pPr>
    </w:p>
    <w:p w:rsidR="00405D11" w:rsidRDefault="007D0F93">
      <w:pPr>
        <w:rPr>
          <w:rFonts w:ascii="Arial" w:hAnsi="Arial" w:cs="Arial"/>
          <w:sz w:val="28"/>
          <w:szCs w:val="28"/>
        </w:rPr>
      </w:pPr>
      <w:r w:rsidRPr="00C0551F">
        <w:rPr>
          <w:rFonts w:ascii="Arial" w:hAnsi="Arial" w:cs="Arial"/>
          <w:b/>
          <w:sz w:val="28"/>
          <w:szCs w:val="28"/>
        </w:rPr>
        <w:t>OBJETIVO:</w:t>
      </w:r>
      <w:r>
        <w:rPr>
          <w:rFonts w:ascii="Arial" w:hAnsi="Arial" w:cs="Arial"/>
          <w:sz w:val="28"/>
          <w:szCs w:val="28"/>
        </w:rPr>
        <w:t xml:space="preserve">   Conocer características, partes y piezas, de un motor de</w:t>
      </w:r>
    </w:p>
    <w:p w:rsidR="007D0F93" w:rsidRDefault="007D0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Cuatro tiempos.</w:t>
      </w:r>
    </w:p>
    <w:p w:rsidR="007D0F93" w:rsidRDefault="007D0F93">
      <w:pPr>
        <w:rPr>
          <w:rFonts w:ascii="Arial" w:hAnsi="Arial" w:cs="Arial"/>
          <w:sz w:val="28"/>
          <w:szCs w:val="28"/>
        </w:rPr>
      </w:pPr>
    </w:p>
    <w:p w:rsidR="007D0F93" w:rsidRPr="00C0551F" w:rsidRDefault="007D0F93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C0551F">
        <w:rPr>
          <w:rFonts w:ascii="Arial" w:hAnsi="Arial" w:cs="Arial"/>
          <w:b/>
          <w:sz w:val="30"/>
          <w:szCs w:val="30"/>
        </w:rPr>
        <w:t>INTRODUCCIÓN.</w:t>
      </w:r>
    </w:p>
    <w:p w:rsidR="007D0F93" w:rsidRDefault="007D0F9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El motor es la máquina que transforma energía para obtener el desplazamiento del vehículo. El motor se identificará según el tipo de energía transformada; si es térmica, el motor será térmico, si es eléctrica será eléctrico, </w:t>
      </w:r>
      <w:r w:rsidR="00A7248E">
        <w:rPr>
          <w:rFonts w:ascii="Arial" w:hAnsi="Arial" w:cs="Arial"/>
          <w:sz w:val="30"/>
          <w:szCs w:val="30"/>
        </w:rPr>
        <w:t>etc. Las</w:t>
      </w:r>
      <w:r>
        <w:rPr>
          <w:rFonts w:ascii="Arial" w:hAnsi="Arial" w:cs="Arial"/>
          <w:sz w:val="30"/>
          <w:szCs w:val="30"/>
        </w:rPr>
        <w:t xml:space="preserve"> últimas tecnologías desarrolladas en los motores dan como resultado un excelente rendimiento y un bajo consumo, tanto en motores de gasolina como </w:t>
      </w:r>
      <w:r w:rsidR="00A7248E">
        <w:rPr>
          <w:rFonts w:ascii="Arial" w:hAnsi="Arial" w:cs="Arial"/>
          <w:sz w:val="30"/>
          <w:szCs w:val="30"/>
        </w:rPr>
        <w:t>diésel</w:t>
      </w:r>
      <w:r>
        <w:rPr>
          <w:rFonts w:ascii="Arial" w:hAnsi="Arial" w:cs="Arial"/>
          <w:sz w:val="30"/>
          <w:szCs w:val="30"/>
        </w:rPr>
        <w:t>. La tendencia actual es fabricar motores con mayor potencia, con cilindradas relativamente pequeñas, para reducir consumos y contaminación.</w:t>
      </w:r>
    </w:p>
    <w:p w:rsidR="00C0551F" w:rsidRDefault="00C0551F">
      <w:pPr>
        <w:rPr>
          <w:rFonts w:ascii="Arial" w:hAnsi="Arial" w:cs="Arial"/>
          <w:sz w:val="30"/>
          <w:szCs w:val="30"/>
        </w:rPr>
      </w:pPr>
    </w:p>
    <w:p w:rsidR="00FE36B5" w:rsidRPr="00C0551F" w:rsidRDefault="00FE36B5">
      <w:pPr>
        <w:rPr>
          <w:rFonts w:ascii="Arial" w:hAnsi="Arial" w:cs="Arial"/>
          <w:b/>
          <w:sz w:val="30"/>
          <w:szCs w:val="30"/>
        </w:rPr>
      </w:pPr>
      <w:r w:rsidRPr="00C0551F">
        <w:rPr>
          <w:rFonts w:ascii="Arial" w:hAnsi="Arial" w:cs="Arial"/>
          <w:b/>
          <w:sz w:val="30"/>
          <w:szCs w:val="30"/>
        </w:rPr>
        <w:t>TIPOS DE MOTORES.</w:t>
      </w: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Existen muchos tipos de motores pero, en este libro, solamente se estudian los utilizados en los automóviles que, de momento y en su mayoría, son motores </w:t>
      </w:r>
      <w:r w:rsidR="00A7248E">
        <w:rPr>
          <w:rFonts w:ascii="Arial" w:hAnsi="Arial" w:cs="Arial"/>
          <w:sz w:val="30"/>
          <w:szCs w:val="30"/>
        </w:rPr>
        <w:t>térmicos. Como</w:t>
      </w:r>
      <w:r>
        <w:rPr>
          <w:rFonts w:ascii="Arial" w:hAnsi="Arial" w:cs="Arial"/>
          <w:sz w:val="30"/>
          <w:szCs w:val="30"/>
        </w:rPr>
        <w:t xml:space="preserve"> alternativa existen motores </w:t>
      </w:r>
      <w:r w:rsidR="00A7248E">
        <w:rPr>
          <w:rFonts w:ascii="Arial" w:hAnsi="Arial" w:cs="Arial"/>
          <w:sz w:val="30"/>
          <w:szCs w:val="30"/>
        </w:rPr>
        <w:t>eléctricos que</w:t>
      </w:r>
      <w:r>
        <w:rPr>
          <w:rFonts w:ascii="Arial" w:hAnsi="Arial" w:cs="Arial"/>
          <w:sz w:val="30"/>
          <w:szCs w:val="30"/>
        </w:rPr>
        <w:t>, hoy día y comercialmente, no pueden competir en prestaciones con los térmicos pero que, si se apostara por ello, podrían existir tecnologías para hacerlo más competitivo.</w:t>
      </w:r>
    </w:p>
    <w:p w:rsidR="00FE36B5" w:rsidRDefault="00FE36B5">
      <w:pPr>
        <w:rPr>
          <w:rFonts w:ascii="Arial" w:hAnsi="Arial" w:cs="Arial"/>
          <w:sz w:val="30"/>
          <w:szCs w:val="30"/>
        </w:rPr>
      </w:pPr>
    </w:p>
    <w:p w:rsidR="00FE36B5" w:rsidRPr="00C0551F" w:rsidRDefault="00FE36B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</w:t>
      </w:r>
      <w:r w:rsidRPr="00C0551F">
        <w:rPr>
          <w:rFonts w:ascii="Arial" w:hAnsi="Arial" w:cs="Arial"/>
          <w:b/>
          <w:sz w:val="30"/>
          <w:szCs w:val="30"/>
        </w:rPr>
        <w:t>2.-</w:t>
      </w:r>
    </w:p>
    <w:p w:rsidR="00FE36B5" w:rsidRDefault="00FE36B5">
      <w:pPr>
        <w:rPr>
          <w:rFonts w:ascii="Arial" w:hAnsi="Arial" w:cs="Arial"/>
          <w:sz w:val="30"/>
          <w:szCs w:val="30"/>
        </w:rPr>
      </w:pP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Mientras esto llega, una alternativa, a modo de transición, es emplear motores híbridos, que incorporan un motor eléctrico, para circular por las ciudades y a baja velocidad, y uno térmico, cuando el conductor demanda más potencia o circula por vías </w:t>
      </w:r>
      <w:r w:rsidR="00A7248E">
        <w:rPr>
          <w:rFonts w:ascii="Arial" w:hAnsi="Arial" w:cs="Arial"/>
          <w:sz w:val="30"/>
          <w:szCs w:val="30"/>
        </w:rPr>
        <w:t>interurbanas. Los</w:t>
      </w:r>
      <w:r>
        <w:rPr>
          <w:rFonts w:ascii="Arial" w:hAnsi="Arial" w:cs="Arial"/>
          <w:sz w:val="30"/>
          <w:szCs w:val="30"/>
        </w:rPr>
        <w:t xml:space="preserve"> motores térmicos se caracterizan por transformar la energía</w:t>
      </w:r>
      <w:r w:rsidR="006E4ED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química de un carburante en energía térmica para, en una segunda transformación, obtener energía</w:t>
      </w:r>
      <w:r w:rsidR="006E4ED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mecánica. Según la forma de realizarse la primera transformación, se clasifican en:</w:t>
      </w:r>
    </w:p>
    <w:p w:rsidR="00FE36B5" w:rsidRDefault="00FE36B5">
      <w:pPr>
        <w:rPr>
          <w:rFonts w:ascii="Arial" w:hAnsi="Arial" w:cs="Arial"/>
          <w:sz w:val="30"/>
          <w:szCs w:val="30"/>
        </w:rPr>
      </w:pP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Motores de encendido provocado por una chispa. Son los que se conocen como motores de gasolina, por ser éste el carburante que utilizan.</w:t>
      </w: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Motores de encendido por compresión. Son los motores </w:t>
      </w:r>
      <w:r w:rsidR="00A7248E">
        <w:rPr>
          <w:rFonts w:ascii="Arial" w:hAnsi="Arial" w:cs="Arial"/>
          <w:sz w:val="30"/>
          <w:szCs w:val="30"/>
        </w:rPr>
        <w:t>diésel</w:t>
      </w:r>
      <w:r>
        <w:rPr>
          <w:rFonts w:ascii="Arial" w:hAnsi="Arial" w:cs="Arial"/>
          <w:sz w:val="30"/>
          <w:szCs w:val="30"/>
        </w:rPr>
        <w:t>, que reciben este nombre por el apellido de su inventor. El carburante que utilizan es el gasóleo. Son los que se emplean en los vehículos industriales –camiones, autobuses, etc.-.</w:t>
      </w: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Los motores eléctricos se caracterizan por transformar la energía eléctrica, almacenada en un batería o generada, bien por pila de hidrógeno u otros compuestos, en energía mecánica.</w:t>
      </w:r>
    </w:p>
    <w:p w:rsidR="00FE36B5" w:rsidRDefault="00FE36B5">
      <w:pPr>
        <w:rPr>
          <w:rFonts w:ascii="Arial" w:hAnsi="Arial" w:cs="Arial"/>
          <w:sz w:val="30"/>
          <w:szCs w:val="30"/>
        </w:rPr>
      </w:pPr>
    </w:p>
    <w:p w:rsidR="006E4ED6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</w:t>
      </w:r>
    </w:p>
    <w:p w:rsidR="006E4ED6" w:rsidRDefault="006E4ED6">
      <w:pPr>
        <w:rPr>
          <w:rFonts w:ascii="Arial" w:hAnsi="Arial" w:cs="Arial"/>
          <w:sz w:val="30"/>
          <w:szCs w:val="30"/>
        </w:rPr>
      </w:pPr>
    </w:p>
    <w:p w:rsidR="00FE36B5" w:rsidRPr="00C0551F" w:rsidRDefault="006E4ED6">
      <w:pPr>
        <w:rPr>
          <w:rFonts w:ascii="Arial" w:hAnsi="Arial" w:cs="Arial"/>
          <w:b/>
          <w:sz w:val="30"/>
          <w:szCs w:val="30"/>
        </w:rPr>
      </w:pPr>
      <w:r w:rsidRPr="00C0551F">
        <w:rPr>
          <w:rFonts w:ascii="Arial" w:hAnsi="Arial" w:cs="Arial"/>
          <w:b/>
          <w:sz w:val="30"/>
          <w:szCs w:val="30"/>
        </w:rPr>
        <w:t xml:space="preserve">               </w:t>
      </w:r>
      <w:r w:rsidR="00361D14" w:rsidRPr="00C0551F">
        <w:rPr>
          <w:rFonts w:ascii="Arial" w:hAnsi="Arial" w:cs="Arial"/>
          <w:b/>
          <w:sz w:val="30"/>
          <w:szCs w:val="30"/>
        </w:rPr>
        <w:t xml:space="preserve">                        </w:t>
      </w:r>
      <w:r w:rsidRPr="00C0551F">
        <w:rPr>
          <w:rFonts w:ascii="Arial" w:hAnsi="Arial" w:cs="Arial"/>
          <w:b/>
          <w:sz w:val="30"/>
          <w:szCs w:val="30"/>
        </w:rPr>
        <w:t xml:space="preserve">   </w:t>
      </w:r>
      <w:r w:rsidR="00FE36B5" w:rsidRPr="00C0551F">
        <w:rPr>
          <w:rFonts w:ascii="Arial" w:hAnsi="Arial" w:cs="Arial"/>
          <w:b/>
          <w:sz w:val="30"/>
          <w:szCs w:val="30"/>
        </w:rPr>
        <w:t xml:space="preserve">        3.-</w:t>
      </w:r>
    </w:p>
    <w:p w:rsidR="00FE36B5" w:rsidRDefault="00FE36B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Los motores híbridos se caracterizan por una combinación de motor térmico y eléctrico, donde el motor térmico, utiliza gasolina, normalmente, y el eléctrico, la energía la toma de unas baterías o de un alternador acoplado al motor térmico. Las baterías pueden recargarse en los periodos de utilización del motor térmico</w:t>
      </w:r>
      <w:r w:rsidR="009E265F">
        <w:rPr>
          <w:rFonts w:ascii="Arial" w:hAnsi="Arial" w:cs="Arial"/>
          <w:sz w:val="30"/>
          <w:szCs w:val="30"/>
        </w:rPr>
        <w:t>.</w:t>
      </w:r>
    </w:p>
    <w:p w:rsidR="009E265F" w:rsidRPr="00C0551F" w:rsidRDefault="009E265F">
      <w:pPr>
        <w:rPr>
          <w:rFonts w:ascii="Arial" w:hAnsi="Arial" w:cs="Arial"/>
          <w:b/>
          <w:sz w:val="30"/>
          <w:szCs w:val="30"/>
        </w:rPr>
      </w:pPr>
    </w:p>
    <w:p w:rsidR="00FE36B5" w:rsidRPr="00C0551F" w:rsidRDefault="0041121A">
      <w:pPr>
        <w:rPr>
          <w:rFonts w:ascii="Arial" w:hAnsi="Arial" w:cs="Arial"/>
          <w:b/>
          <w:sz w:val="30"/>
          <w:szCs w:val="30"/>
        </w:rPr>
      </w:pPr>
      <w:r w:rsidRPr="00C0551F">
        <w:rPr>
          <w:rFonts w:ascii="Arial" w:hAnsi="Arial" w:cs="Arial"/>
          <w:b/>
          <w:sz w:val="30"/>
          <w:szCs w:val="30"/>
        </w:rPr>
        <w:t>COMPOSICIÓN DE UN MOTOR.</w:t>
      </w:r>
    </w:p>
    <w:p w:rsidR="0041121A" w:rsidRDefault="0041121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Por un lado, con elementos que constituyen el armazón y la parte exterior y cuya misión es alojar, sujetar y tapar a otros elementos. Se denominan elementos fijos y son:</w:t>
      </w:r>
    </w:p>
    <w:p w:rsidR="009E265F" w:rsidRDefault="009E265F">
      <w:pPr>
        <w:rPr>
          <w:rFonts w:ascii="Arial" w:hAnsi="Arial" w:cs="Arial"/>
          <w:sz w:val="30"/>
          <w:szCs w:val="30"/>
        </w:rPr>
      </w:pPr>
    </w:p>
    <w:p w:rsidR="0041121A" w:rsidRDefault="0041121A">
      <w:r>
        <w:t>Tapa de balancines o válvulas.</w:t>
      </w:r>
    </w:p>
    <w:p w:rsidR="0041121A" w:rsidRDefault="0041121A">
      <w:r>
        <w:t>Culata.</w:t>
      </w:r>
    </w:p>
    <w:p w:rsidR="0041121A" w:rsidRDefault="0041121A">
      <w:r>
        <w:t>Blo</w:t>
      </w:r>
      <w:r w:rsidR="009E265F">
        <w:t>c</w:t>
      </w:r>
      <w:r>
        <w:t>k motor</w:t>
      </w:r>
      <w:r w:rsidR="009E265F">
        <w:t>.</w:t>
      </w:r>
    </w:p>
    <w:p w:rsidR="009E265F" w:rsidRDefault="009E265F">
      <w:r>
        <w:t>Cárter.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Y por otro, de elementos encargados de transformar la energía del carburante en trabajo. Se denominan elementos </w:t>
      </w:r>
      <w:r w:rsidR="00A7248E">
        <w:rPr>
          <w:rFonts w:ascii="Arial" w:hAnsi="Arial" w:cs="Arial"/>
          <w:sz w:val="30"/>
          <w:szCs w:val="30"/>
        </w:rPr>
        <w:t>móviles</w:t>
      </w:r>
      <w:r>
        <w:rPr>
          <w:rFonts w:ascii="Arial" w:hAnsi="Arial" w:cs="Arial"/>
          <w:sz w:val="30"/>
          <w:szCs w:val="30"/>
        </w:rPr>
        <w:t xml:space="preserve"> son: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Mecanismo de distribución.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Pistones.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Bielas.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Cigüeñal.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Volante de inercia.</w:t>
      </w:r>
    </w:p>
    <w:p w:rsidR="00361D14" w:rsidRDefault="009E265F">
      <w:r>
        <w:t xml:space="preserve">                                                                    </w:t>
      </w:r>
    </w:p>
    <w:p w:rsidR="0041121A" w:rsidRPr="00C0551F" w:rsidRDefault="00361D14">
      <w:pPr>
        <w:rPr>
          <w:b/>
        </w:rPr>
      </w:pPr>
      <w:r w:rsidRPr="00C0551F">
        <w:rPr>
          <w:b/>
        </w:rPr>
        <w:lastRenderedPageBreak/>
        <w:t xml:space="preserve">                                                                      </w:t>
      </w:r>
      <w:r w:rsidR="009E265F" w:rsidRPr="00C0551F">
        <w:rPr>
          <w:b/>
        </w:rPr>
        <w:t xml:space="preserve">             4.-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 w:rsidRPr="00C0551F">
        <w:rPr>
          <w:b/>
        </w:rPr>
        <w:t xml:space="preserve">                                                </w:t>
      </w:r>
      <w:r w:rsidRPr="00C0551F">
        <w:rPr>
          <w:rFonts w:ascii="Arial" w:hAnsi="Arial" w:cs="Arial"/>
          <w:b/>
          <w:sz w:val="30"/>
          <w:szCs w:val="30"/>
        </w:rPr>
        <w:t>Colocación de estos elementos</w:t>
      </w:r>
      <w:r>
        <w:rPr>
          <w:rFonts w:ascii="Arial" w:hAnsi="Arial" w:cs="Arial"/>
          <w:sz w:val="30"/>
          <w:szCs w:val="30"/>
        </w:rPr>
        <w:t>.</w:t>
      </w:r>
    </w:p>
    <w:p w:rsidR="009E265F" w:rsidRDefault="009E265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bloque está en la parte central del motor. En su interior se mueven los pistones. La culata está situada en la parte superior del bloque y en su unión se coloca la junta de culata y en su interior están las válvulas del mecanismo de distribución. El cárter está situado en la parte inferior del bloque y en su unión debe existir una junta. En la cámara que forman se aloja el cigüeñal.</w:t>
      </w:r>
    </w:p>
    <w:p w:rsidR="006E4ED6" w:rsidRDefault="006E4ED6">
      <w:pPr>
        <w:rPr>
          <w:rFonts w:ascii="Arial" w:hAnsi="Arial" w:cs="Arial"/>
          <w:sz w:val="30"/>
          <w:szCs w:val="30"/>
        </w:rPr>
      </w:pPr>
    </w:p>
    <w:p w:rsidR="006E4ED6" w:rsidRPr="00C0551F" w:rsidRDefault="006E4ED6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</w:t>
      </w:r>
      <w:r w:rsidRPr="00C0551F">
        <w:rPr>
          <w:rFonts w:ascii="Arial" w:hAnsi="Arial" w:cs="Arial"/>
          <w:b/>
          <w:sz w:val="30"/>
          <w:szCs w:val="30"/>
        </w:rPr>
        <w:t>Cuestionario.</w:t>
      </w:r>
    </w:p>
    <w:p w:rsidR="006E4ED6" w:rsidRDefault="006E4ED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1.-   Explica ¿Qué es un motor?</w:t>
      </w:r>
    </w:p>
    <w:p w:rsidR="006E4ED6" w:rsidRDefault="006E4ED6">
      <w:pPr>
        <w:rPr>
          <w:rFonts w:ascii="Arial" w:hAnsi="Arial" w:cs="Arial"/>
          <w:sz w:val="30"/>
          <w:szCs w:val="30"/>
        </w:rPr>
      </w:pPr>
    </w:p>
    <w:p w:rsidR="006E4ED6" w:rsidRDefault="006E4ED6">
      <w:pPr>
        <w:rPr>
          <w:rFonts w:ascii="Arial" w:hAnsi="Arial" w:cs="Arial"/>
          <w:sz w:val="30"/>
          <w:szCs w:val="30"/>
        </w:rPr>
      </w:pPr>
    </w:p>
    <w:p w:rsidR="006E4ED6" w:rsidRDefault="006E4ED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</w:t>
      </w:r>
      <w:r w:rsidR="00A7248E">
        <w:rPr>
          <w:rFonts w:ascii="Arial" w:hAnsi="Arial" w:cs="Arial"/>
          <w:sz w:val="30"/>
          <w:szCs w:val="30"/>
        </w:rPr>
        <w:t>- ¿</w:t>
      </w:r>
      <w:r w:rsidR="007A4023">
        <w:rPr>
          <w:rFonts w:ascii="Arial" w:hAnsi="Arial" w:cs="Arial"/>
          <w:sz w:val="30"/>
          <w:szCs w:val="30"/>
        </w:rPr>
        <w:t>Porque se caracterizan los motores gasolineros?</w:t>
      </w: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7A4023" w:rsidRDefault="007A402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3.</w:t>
      </w:r>
      <w:r w:rsidR="00A7248E">
        <w:rPr>
          <w:rFonts w:ascii="Arial" w:hAnsi="Arial" w:cs="Arial"/>
          <w:sz w:val="30"/>
          <w:szCs w:val="30"/>
        </w:rPr>
        <w:t>- ¿</w:t>
      </w:r>
      <w:r>
        <w:rPr>
          <w:rFonts w:ascii="Arial" w:hAnsi="Arial" w:cs="Arial"/>
          <w:sz w:val="30"/>
          <w:szCs w:val="30"/>
        </w:rPr>
        <w:t>Por qué se caracterizan los motores petroleros?</w:t>
      </w: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7A4023" w:rsidRDefault="007A4023">
      <w:pPr>
        <w:rPr>
          <w:rFonts w:ascii="Arial" w:hAnsi="Arial" w:cs="Arial"/>
          <w:sz w:val="30"/>
          <w:szCs w:val="30"/>
        </w:rPr>
      </w:pPr>
    </w:p>
    <w:p w:rsidR="007A4023" w:rsidRDefault="007A4023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4.</w:t>
      </w:r>
      <w:r w:rsidR="00A7248E">
        <w:rPr>
          <w:rFonts w:ascii="Arial" w:hAnsi="Arial" w:cs="Arial"/>
          <w:sz w:val="30"/>
          <w:szCs w:val="30"/>
        </w:rPr>
        <w:t>- ¿</w:t>
      </w:r>
      <w:r>
        <w:rPr>
          <w:rFonts w:ascii="Arial" w:hAnsi="Arial" w:cs="Arial"/>
          <w:sz w:val="30"/>
          <w:szCs w:val="30"/>
        </w:rPr>
        <w:t xml:space="preserve">Cuáles son los elementos fijos de un motor? </w:t>
      </w:r>
    </w:p>
    <w:p w:rsidR="00361D14" w:rsidRDefault="00361D14">
      <w:pPr>
        <w:rPr>
          <w:rFonts w:ascii="Arial" w:hAnsi="Arial" w:cs="Arial"/>
          <w:sz w:val="30"/>
          <w:szCs w:val="30"/>
        </w:rPr>
      </w:pPr>
    </w:p>
    <w:p w:rsidR="00CB2BE4" w:rsidRDefault="00CB2BE4" w:rsidP="00CB2BE4">
      <w:pPr>
        <w:rPr>
          <w:rFonts w:ascii="Arial" w:hAnsi="Arial" w:cs="Arial"/>
          <w:sz w:val="30"/>
          <w:szCs w:val="30"/>
        </w:rPr>
      </w:pPr>
    </w:p>
    <w:p w:rsidR="00361D14" w:rsidRDefault="00CB2BE4" w:rsidP="00CB2BE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*Enviar guía resuelta el martes 31 de marzo del 2020</w:t>
      </w:r>
    </w:p>
    <w:p w:rsidR="00CB2BE4" w:rsidRPr="00CB2BE4" w:rsidRDefault="00CB2BE4" w:rsidP="00CB2BE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</w:t>
      </w:r>
      <w:r w:rsidR="00C0551F">
        <w:rPr>
          <w:rFonts w:ascii="Arial" w:hAnsi="Arial" w:cs="Arial"/>
          <w:sz w:val="30"/>
          <w:szCs w:val="30"/>
        </w:rPr>
        <w:t>Al mail de su profesor jefe.</w:t>
      </w:r>
      <w:r>
        <w:rPr>
          <w:rFonts w:ascii="Arial" w:hAnsi="Arial" w:cs="Arial"/>
          <w:sz w:val="30"/>
          <w:szCs w:val="30"/>
        </w:rPr>
        <w:t xml:space="preserve">  </w:t>
      </w:r>
      <w:r w:rsidR="00C0551F">
        <w:rPr>
          <w:rFonts w:ascii="Arial" w:hAnsi="Arial" w:cs="Arial"/>
          <w:sz w:val="30"/>
          <w:szCs w:val="30"/>
        </w:rPr>
        <w:t>Cuídense</w:t>
      </w:r>
      <w:r>
        <w:rPr>
          <w:rFonts w:ascii="Arial" w:hAnsi="Arial" w:cs="Arial"/>
          <w:sz w:val="30"/>
          <w:szCs w:val="30"/>
        </w:rPr>
        <w:t xml:space="preserve">. </w:t>
      </w:r>
    </w:p>
    <w:sectPr w:rsidR="00CB2BE4" w:rsidRPr="00CB2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EE" w:rsidRDefault="001216EE" w:rsidP="00405D11">
      <w:pPr>
        <w:spacing w:after="0" w:line="240" w:lineRule="auto"/>
      </w:pPr>
      <w:r>
        <w:separator/>
      </w:r>
    </w:p>
  </w:endnote>
  <w:endnote w:type="continuationSeparator" w:id="0">
    <w:p w:rsidR="001216EE" w:rsidRDefault="001216EE" w:rsidP="0040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EE" w:rsidRDefault="001216EE" w:rsidP="00405D11">
      <w:pPr>
        <w:spacing w:after="0" w:line="240" w:lineRule="auto"/>
      </w:pPr>
      <w:r>
        <w:separator/>
      </w:r>
    </w:p>
  </w:footnote>
  <w:footnote w:type="continuationSeparator" w:id="0">
    <w:p w:rsidR="001216EE" w:rsidRDefault="001216EE" w:rsidP="0040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454"/>
    <w:multiLevelType w:val="hybridMultilevel"/>
    <w:tmpl w:val="C37AC7F8"/>
    <w:lvl w:ilvl="0" w:tplc="8118022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853C5"/>
    <w:multiLevelType w:val="hybridMultilevel"/>
    <w:tmpl w:val="44608760"/>
    <w:lvl w:ilvl="0" w:tplc="04103C9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11"/>
    <w:rsid w:val="000856CF"/>
    <w:rsid w:val="001216EE"/>
    <w:rsid w:val="00361D14"/>
    <w:rsid w:val="0036216D"/>
    <w:rsid w:val="00405D11"/>
    <w:rsid w:val="0041121A"/>
    <w:rsid w:val="005971B3"/>
    <w:rsid w:val="006E4ED6"/>
    <w:rsid w:val="007A4023"/>
    <w:rsid w:val="007D0F93"/>
    <w:rsid w:val="009E265F"/>
    <w:rsid w:val="00A7248E"/>
    <w:rsid w:val="00BA6E43"/>
    <w:rsid w:val="00C0551F"/>
    <w:rsid w:val="00CB2BE4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95AB-AE3D-42DB-9B9D-CA5F24D7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11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5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5D11"/>
    <w:rPr>
      <w:rFonts w:eastAsiaTheme="minorEastAsia"/>
      <w:lang w:eastAsia="es-CL"/>
    </w:rPr>
  </w:style>
  <w:style w:type="paragraph" w:styleId="Puesto">
    <w:name w:val="Title"/>
    <w:basedOn w:val="Normal"/>
    <w:link w:val="PuestoCar"/>
    <w:qFormat/>
    <w:rsid w:val="00405D1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405D11"/>
    <w:rPr>
      <w:rFonts w:ascii="Arial" w:eastAsia="Times New Roman" w:hAnsi="Arial" w:cs="Times New Roman"/>
      <w:b/>
      <w:sz w:val="28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405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11"/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CB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Moncada Poblete</dc:creator>
  <cp:keywords/>
  <dc:description/>
  <cp:lastModifiedBy>Rubén Valdés Vásquez</cp:lastModifiedBy>
  <cp:revision>2</cp:revision>
  <dcterms:created xsi:type="dcterms:W3CDTF">2020-03-28T22:00:00Z</dcterms:created>
  <dcterms:modified xsi:type="dcterms:W3CDTF">2020-03-28T22:00:00Z</dcterms:modified>
</cp:coreProperties>
</file>