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5D0DEB">
      <w:pPr>
        <w:rPr>
          <w:rFonts w:ascii="Arial" w:hAnsi="Arial" w:cs="Arial"/>
          <w:b/>
          <w:sz w:val="24"/>
          <w:szCs w:val="24"/>
        </w:rPr>
      </w:pPr>
      <w:r w:rsidRPr="005D0DEB">
        <w:rPr>
          <w:rFonts w:ascii="Arial" w:hAnsi="Arial" w:cs="Arial"/>
          <w:b/>
          <w:sz w:val="24"/>
          <w:szCs w:val="24"/>
        </w:rPr>
        <w:t>Guía de contenidos sexto básico n°3</w:t>
      </w:r>
      <w:r w:rsidR="00BE6A48">
        <w:rPr>
          <w:rFonts w:ascii="Arial" w:hAnsi="Arial" w:cs="Arial"/>
          <w:b/>
          <w:sz w:val="24"/>
          <w:szCs w:val="24"/>
        </w:rPr>
        <w:t xml:space="preserve"> – Creando una obra surrealista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557229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15 de mayo /entrega 25 de mayo 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>10:00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506ACD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Sexto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FF5752" w:rsidRDefault="00FF5752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Pr="008C3867" w:rsidRDefault="00F01643" w:rsidP="00F0164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F01643" w:rsidRPr="008C3867" w:rsidRDefault="00F01643" w:rsidP="00F01643">
      <w:pPr>
        <w:spacing w:line="240" w:lineRule="auto"/>
        <w:rPr>
          <w:rFonts w:ascii="Arial" w:hAnsi="Arial" w:cs="Arial"/>
          <w:sz w:val="24"/>
          <w:szCs w:val="24"/>
        </w:rPr>
      </w:pPr>
      <w:r w:rsidRPr="008C3867">
        <w:rPr>
          <w:rFonts w:ascii="Arial" w:hAnsi="Arial" w:cs="Arial"/>
          <w:sz w:val="24"/>
          <w:szCs w:val="24"/>
        </w:rPr>
        <w:t xml:space="preserve">Diseñar y crear una obra surrealista a partir del imaginario personal y de la observación del entorno, social, cultural y humano. </w:t>
      </w:r>
    </w:p>
    <w:p w:rsidR="00F01643" w:rsidRPr="008C3867" w:rsidRDefault="00F01643" w:rsidP="00F01643">
      <w:pPr>
        <w:spacing w:line="240" w:lineRule="auto"/>
        <w:rPr>
          <w:rFonts w:ascii="Arial" w:hAnsi="Arial" w:cs="Arial"/>
          <w:sz w:val="24"/>
          <w:szCs w:val="24"/>
        </w:rPr>
      </w:pPr>
      <w:r w:rsidRPr="008C3867">
        <w:rPr>
          <w:rFonts w:ascii="Arial" w:hAnsi="Arial" w:cs="Arial"/>
          <w:sz w:val="24"/>
          <w:szCs w:val="24"/>
        </w:rPr>
        <w:t xml:space="preserve">Evaluar y apreciar trabajos artísticos personales y de sus pares, tomando como relevantes expresiones y propósitos. </w:t>
      </w:r>
    </w:p>
    <w:p w:rsidR="00DA5494" w:rsidRPr="008C3867" w:rsidRDefault="008347E1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¿Qué es surrealismo?</w:t>
      </w:r>
    </w:p>
    <w:p w:rsidR="00264DE5" w:rsidRPr="008C3867" w:rsidRDefault="00264DE5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color w:val="000000" w:themeColor="text1"/>
          <w:sz w:val="24"/>
          <w:szCs w:val="24"/>
        </w:rPr>
        <w:t xml:space="preserve">Es un movimiento artístico </w:t>
      </w:r>
      <w:r w:rsidR="008C3867">
        <w:rPr>
          <w:rFonts w:ascii="Arial" w:hAnsi="Arial" w:cs="Arial"/>
          <w:color w:val="000000" w:themeColor="text1"/>
          <w:sz w:val="24"/>
          <w:szCs w:val="24"/>
        </w:rPr>
        <w:t xml:space="preserve">que nació alrededor del 1920, </w:t>
      </w:r>
      <w:r w:rsidRPr="008C3867">
        <w:rPr>
          <w:rFonts w:ascii="Arial" w:hAnsi="Arial" w:cs="Arial"/>
          <w:color w:val="000000" w:themeColor="text1"/>
          <w:sz w:val="24"/>
          <w:szCs w:val="24"/>
        </w:rPr>
        <w:t>enfocado en el estudio o trabajo de la mente</w:t>
      </w:r>
      <w:r w:rsidR="007C6119" w:rsidRPr="008C3867">
        <w:rPr>
          <w:rFonts w:ascii="Arial" w:hAnsi="Arial" w:cs="Arial"/>
          <w:color w:val="000000" w:themeColor="text1"/>
          <w:sz w:val="24"/>
          <w:szCs w:val="24"/>
        </w:rPr>
        <w:t>,</w:t>
      </w:r>
      <w:r w:rsidRPr="008C3867">
        <w:rPr>
          <w:rFonts w:ascii="Arial" w:hAnsi="Arial" w:cs="Arial"/>
          <w:color w:val="000000" w:themeColor="text1"/>
          <w:sz w:val="24"/>
          <w:szCs w:val="24"/>
        </w:rPr>
        <w:t xml:space="preserve"> influenciado por el </w:t>
      </w:r>
      <w:r w:rsidR="007C6119" w:rsidRPr="008C3867">
        <w:rPr>
          <w:rFonts w:ascii="Arial" w:hAnsi="Arial" w:cs="Arial"/>
          <w:color w:val="000000" w:themeColor="text1"/>
          <w:sz w:val="24"/>
          <w:szCs w:val="24"/>
        </w:rPr>
        <w:t>sub consiente</w:t>
      </w:r>
      <w:r w:rsidR="00E90DA5" w:rsidRPr="008C3867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7C6119" w:rsidRPr="008C3867">
        <w:rPr>
          <w:rFonts w:ascii="Arial" w:hAnsi="Arial" w:cs="Arial"/>
          <w:color w:val="000000" w:themeColor="text1"/>
          <w:sz w:val="24"/>
          <w:szCs w:val="24"/>
        </w:rPr>
        <w:t>el mundo de los sueños, uno de sus principales referentes es Salvador Dalí</w:t>
      </w:r>
      <w:r w:rsidR="00C468AC">
        <w:rPr>
          <w:rFonts w:ascii="Arial" w:hAnsi="Arial" w:cs="Arial"/>
          <w:color w:val="000000" w:themeColor="text1"/>
          <w:sz w:val="24"/>
          <w:szCs w:val="24"/>
        </w:rPr>
        <w:t xml:space="preserve"> y Frida </w:t>
      </w:r>
      <w:proofErr w:type="spellStart"/>
      <w:r w:rsidR="00C468AC">
        <w:rPr>
          <w:rFonts w:ascii="Arial" w:hAnsi="Arial" w:cs="Arial"/>
          <w:color w:val="000000" w:themeColor="text1"/>
          <w:sz w:val="24"/>
          <w:szCs w:val="24"/>
        </w:rPr>
        <w:t>khalo</w:t>
      </w:r>
      <w:proofErr w:type="spellEnd"/>
      <w:r w:rsidR="00C468A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33BEE">
        <w:rPr>
          <w:rFonts w:ascii="Arial" w:hAnsi="Arial" w:cs="Arial"/>
          <w:color w:val="000000" w:themeColor="text1"/>
          <w:sz w:val="24"/>
          <w:szCs w:val="24"/>
        </w:rPr>
        <w:t xml:space="preserve">entre </w:t>
      </w:r>
      <w:r w:rsidR="00E90DA5" w:rsidRPr="008C3867">
        <w:rPr>
          <w:rFonts w:ascii="Arial" w:hAnsi="Arial" w:cs="Arial"/>
          <w:color w:val="000000" w:themeColor="text1"/>
          <w:sz w:val="24"/>
          <w:szCs w:val="24"/>
        </w:rPr>
        <w:t>las</w:t>
      </w:r>
      <w:r w:rsidR="00733BEE">
        <w:rPr>
          <w:rFonts w:ascii="Arial" w:hAnsi="Arial" w:cs="Arial"/>
          <w:color w:val="000000" w:themeColor="text1"/>
          <w:sz w:val="24"/>
          <w:szCs w:val="24"/>
        </w:rPr>
        <w:t xml:space="preserve"> características más</w:t>
      </w:r>
      <w:r w:rsidR="00F5792A">
        <w:rPr>
          <w:rFonts w:ascii="Arial" w:hAnsi="Arial" w:cs="Arial"/>
          <w:color w:val="000000" w:themeColor="text1"/>
          <w:sz w:val="24"/>
          <w:szCs w:val="24"/>
        </w:rPr>
        <w:t xml:space="preserve"> destacables está</w:t>
      </w:r>
      <w:r w:rsidR="00733BEE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E90DA5" w:rsidRPr="008C3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BEE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E90DA5" w:rsidRPr="008C3867">
        <w:rPr>
          <w:rFonts w:ascii="Arial" w:hAnsi="Arial" w:cs="Arial"/>
          <w:color w:val="000000" w:themeColor="text1"/>
          <w:sz w:val="24"/>
          <w:szCs w:val="24"/>
        </w:rPr>
        <w:t>obras muchas veces juegan con lo poco comprensible de algunos elementos</w:t>
      </w:r>
      <w:r w:rsidR="00C9639D" w:rsidRPr="008C3867">
        <w:rPr>
          <w:rFonts w:ascii="Arial" w:hAnsi="Arial" w:cs="Arial"/>
          <w:color w:val="000000" w:themeColor="text1"/>
          <w:sz w:val="24"/>
          <w:szCs w:val="24"/>
        </w:rPr>
        <w:t xml:space="preserve"> uti</w:t>
      </w:r>
      <w:r w:rsidR="001D53E3" w:rsidRPr="008C3867">
        <w:rPr>
          <w:rFonts w:ascii="Arial" w:hAnsi="Arial" w:cs="Arial"/>
          <w:color w:val="000000" w:themeColor="text1"/>
          <w:sz w:val="24"/>
          <w:szCs w:val="24"/>
        </w:rPr>
        <w:t>lizados, ade</w:t>
      </w:r>
      <w:r w:rsidR="00EE6E83">
        <w:rPr>
          <w:rFonts w:ascii="Arial" w:hAnsi="Arial" w:cs="Arial"/>
          <w:color w:val="000000" w:themeColor="text1"/>
          <w:sz w:val="24"/>
          <w:szCs w:val="24"/>
        </w:rPr>
        <w:t xml:space="preserve">más de personajes fantasiosos, </w:t>
      </w:r>
      <w:r w:rsidR="001D53E3" w:rsidRPr="008C3867">
        <w:rPr>
          <w:rFonts w:ascii="Arial" w:hAnsi="Arial" w:cs="Arial"/>
          <w:color w:val="000000" w:themeColor="text1"/>
          <w:sz w:val="24"/>
          <w:szCs w:val="24"/>
        </w:rPr>
        <w:t>juegos de perspectivas</w:t>
      </w:r>
      <w:r w:rsidR="00EE6E83">
        <w:rPr>
          <w:rFonts w:ascii="Arial" w:hAnsi="Arial" w:cs="Arial"/>
          <w:color w:val="000000" w:themeColor="text1"/>
          <w:sz w:val="24"/>
          <w:szCs w:val="24"/>
        </w:rPr>
        <w:t>, deformaciones y simbologías</w:t>
      </w:r>
      <w:r w:rsidR="007C6119" w:rsidRPr="008C38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468AC" w:rsidRDefault="001D53E3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8AC">
        <w:rPr>
          <w:rFonts w:ascii="Arial" w:hAnsi="Arial" w:cs="Arial"/>
          <w:b/>
          <w:color w:val="000000" w:themeColor="text1"/>
          <w:sz w:val="24"/>
          <w:szCs w:val="24"/>
        </w:rPr>
        <w:t>Ejemplo</w:t>
      </w:r>
      <w:r w:rsidR="00C468AC" w:rsidRPr="00C468AC">
        <w:rPr>
          <w:rFonts w:ascii="Arial" w:hAnsi="Arial" w:cs="Arial"/>
          <w:b/>
          <w:color w:val="000000" w:themeColor="text1"/>
          <w:sz w:val="24"/>
          <w:szCs w:val="24"/>
        </w:rPr>
        <w:t xml:space="preserve"> n°1</w:t>
      </w:r>
      <w:r w:rsidRPr="008C3867">
        <w:rPr>
          <w:rFonts w:ascii="Arial" w:hAnsi="Arial" w:cs="Arial"/>
          <w:color w:val="000000" w:themeColor="text1"/>
          <w:sz w:val="24"/>
          <w:szCs w:val="24"/>
        </w:rPr>
        <w:t xml:space="preserve">: La persistencia de la memoria – Salvador Dalí </w:t>
      </w:r>
    </w:p>
    <w:p w:rsidR="008C3867" w:rsidRPr="00C468AC" w:rsidRDefault="00C468AC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13970</wp:posOffset>
            </wp:positionV>
            <wp:extent cx="2905125" cy="1943100"/>
            <wp:effectExtent l="19050" t="0" r="9525" b="0"/>
            <wp:wrapSquare wrapText="bothSides"/>
            <wp:docPr id="4" name="Imagen 4" descr="C:\Users\Trabajo\Desktop\MDQVT5HPBJBSTFZX7XR3CJ2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MDQVT5HPBJBSTFZX7XR3CJ2OF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67" w:rsidRPr="008C3867">
        <w:rPr>
          <w:rFonts w:ascii="Arial" w:hAnsi="Arial" w:cs="Arial"/>
          <w:b/>
          <w:color w:val="000000" w:themeColor="text1"/>
          <w:sz w:val="24"/>
          <w:szCs w:val="24"/>
        </w:rPr>
        <w:t>Interpretación de la obra:</w:t>
      </w:r>
    </w:p>
    <w:p w:rsidR="00AD1A1C" w:rsidRPr="00AD1A1C" w:rsidRDefault="008C3867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Esta obra trabaja el tiempo y la importancia que este tiene reflejado por medio </w:t>
      </w:r>
      <w:r w:rsidR="002E22F2">
        <w:rPr>
          <w:rFonts w:ascii="Arial" w:hAnsi="Arial" w:cs="Arial"/>
          <w:color w:val="000000" w:themeColor="text1"/>
          <w:sz w:val="24"/>
          <w:szCs w:val="24"/>
        </w:rPr>
        <w:t>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símbolo</w:t>
      </w:r>
      <w:r w:rsidR="002E22F2">
        <w:rPr>
          <w:rFonts w:ascii="Arial" w:hAnsi="Arial" w:cs="Arial"/>
          <w:color w:val="000000" w:themeColor="text1"/>
          <w:sz w:val="24"/>
          <w:szCs w:val="24"/>
        </w:rPr>
        <w:t xml:space="preserve"> reconocible el cual 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 reloj, además de tomar el mundo de los sueños como algo donde el tiempo transcurre de manera diferente</w:t>
      </w:r>
      <w:r w:rsidR="002E22F2">
        <w:rPr>
          <w:rFonts w:ascii="Arial" w:hAnsi="Arial" w:cs="Arial"/>
          <w:color w:val="000000" w:themeColor="text1"/>
          <w:sz w:val="24"/>
          <w:szCs w:val="24"/>
        </w:rPr>
        <w:t>, los sueños y el soñar como algo importante fuera del mundo consiente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D53E3" w:rsidRPr="006877E4" w:rsidRDefault="006877E4" w:rsidP="00DA54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77E4">
        <w:rPr>
          <w:rFonts w:ascii="Arial" w:hAnsi="Arial" w:cs="Arial"/>
          <w:b/>
          <w:sz w:val="24"/>
          <w:szCs w:val="24"/>
        </w:rPr>
        <w:t>Ejemplo n°2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Diego</w:t>
      </w:r>
      <w:r w:rsidR="007E5A9B">
        <w:rPr>
          <w:rFonts w:ascii="Arial" w:hAnsi="Arial" w:cs="Arial"/>
          <w:sz w:val="24"/>
          <w:szCs w:val="24"/>
        </w:rPr>
        <w:t xml:space="preserve"> y yo </w:t>
      </w:r>
      <w:r>
        <w:rPr>
          <w:rFonts w:ascii="Arial" w:hAnsi="Arial" w:cs="Arial"/>
          <w:sz w:val="24"/>
          <w:szCs w:val="24"/>
        </w:rPr>
        <w:t xml:space="preserve">– Frida </w:t>
      </w:r>
      <w:proofErr w:type="spellStart"/>
      <w:r>
        <w:rPr>
          <w:rFonts w:ascii="Arial" w:hAnsi="Arial" w:cs="Arial"/>
          <w:sz w:val="24"/>
          <w:szCs w:val="24"/>
        </w:rPr>
        <w:t>Khalo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D1A1C" w:rsidRPr="00C468AC" w:rsidRDefault="00AD1A1C" w:rsidP="00AD1A1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17145</wp:posOffset>
            </wp:positionV>
            <wp:extent cx="1428750" cy="1895475"/>
            <wp:effectExtent l="19050" t="0" r="0" b="0"/>
            <wp:wrapSquare wrapText="bothSides"/>
            <wp:docPr id="12" name="Imagen 12" descr="C:\Users\Trabajo\Desktop\5de4822a4be26120ecffbebbaf249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rabajo\Desktop\5de4822a4be26120ecffbebbaf249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Interpretación de la obra:</w:t>
      </w:r>
    </w:p>
    <w:p w:rsidR="008C3867" w:rsidRDefault="00AD1A1C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obra “Diego y yo” muestra a Frida con Diego Rivera grabado en la frente</w:t>
      </w:r>
      <w:r w:rsidR="00F5792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 cual significa la importancia de este en sus pensamientos, manifiesta su obsesión y el amor que esta le tenía, por otro lado Diego rivera tiene un tercer ojo, el cual en algunas culturas manifiesta una superioridad intelectual.</w:t>
      </w:r>
      <w:r w:rsidR="00535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A9B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535800">
        <w:rPr>
          <w:rFonts w:ascii="Arial" w:hAnsi="Arial" w:cs="Arial"/>
          <w:color w:val="000000" w:themeColor="text1"/>
          <w:sz w:val="24"/>
          <w:szCs w:val="24"/>
        </w:rPr>
        <w:t>lágrimas</w:t>
      </w:r>
      <w:r w:rsidR="007E5A9B">
        <w:rPr>
          <w:rFonts w:ascii="Arial" w:hAnsi="Arial" w:cs="Arial"/>
          <w:color w:val="000000" w:themeColor="text1"/>
          <w:sz w:val="24"/>
          <w:szCs w:val="24"/>
        </w:rPr>
        <w:t xml:space="preserve"> de Frida exponen su dolor, Frida en </w:t>
      </w:r>
      <w:r w:rsidR="007E5A9B">
        <w:rPr>
          <w:rFonts w:ascii="Arial" w:hAnsi="Arial" w:cs="Arial"/>
          <w:color w:val="000000" w:themeColor="text1"/>
          <w:sz w:val="24"/>
          <w:szCs w:val="24"/>
        </w:rPr>
        <w:lastRenderedPageBreak/>
        <w:t>su obra retrata el sufrimiento que le produce pensar en perder el amor de Diego Rivera,</w:t>
      </w:r>
      <w:r w:rsidR="00535800">
        <w:rPr>
          <w:rFonts w:ascii="Arial" w:hAnsi="Arial" w:cs="Arial"/>
          <w:color w:val="000000" w:themeColor="text1"/>
          <w:sz w:val="24"/>
          <w:szCs w:val="24"/>
        </w:rPr>
        <w:t xml:space="preserve"> quien a su vez de estar con ella tenía otro amorío. </w:t>
      </w:r>
    </w:p>
    <w:p w:rsidR="001D53E3" w:rsidRDefault="001D53E3" w:rsidP="00DA549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493D">
        <w:rPr>
          <w:rFonts w:ascii="Arial" w:hAnsi="Arial" w:cs="Arial"/>
          <w:b/>
          <w:sz w:val="24"/>
          <w:szCs w:val="24"/>
        </w:rPr>
        <w:t>Especificaciones de la actividad:</w:t>
      </w:r>
    </w:p>
    <w:p w:rsidR="003B6154" w:rsidRPr="002229A4" w:rsidRDefault="0080361F" w:rsidP="002229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361F">
        <w:rPr>
          <w:rFonts w:ascii="Arial" w:hAnsi="Arial" w:cs="Arial"/>
          <w:sz w:val="24"/>
          <w:szCs w:val="24"/>
        </w:rPr>
        <w:t xml:space="preserve">Los estudiantes </w:t>
      </w:r>
      <w:r>
        <w:rPr>
          <w:rFonts w:ascii="Arial" w:hAnsi="Arial" w:cs="Arial"/>
          <w:sz w:val="24"/>
          <w:szCs w:val="24"/>
        </w:rPr>
        <w:t>deberán d</w:t>
      </w:r>
      <w:r w:rsidRPr="008C3867">
        <w:rPr>
          <w:rFonts w:ascii="Arial" w:hAnsi="Arial" w:cs="Arial"/>
          <w:sz w:val="24"/>
          <w:szCs w:val="24"/>
        </w:rPr>
        <w:t>iseñar y crear una obra surrealista a</w:t>
      </w:r>
      <w:r w:rsidR="000D725B">
        <w:rPr>
          <w:rFonts w:ascii="Arial" w:hAnsi="Arial" w:cs="Arial"/>
          <w:sz w:val="24"/>
          <w:szCs w:val="24"/>
        </w:rPr>
        <w:t xml:space="preserve"> partir del </w:t>
      </w:r>
      <w:r>
        <w:rPr>
          <w:rFonts w:ascii="Arial" w:hAnsi="Arial" w:cs="Arial"/>
          <w:sz w:val="24"/>
          <w:szCs w:val="24"/>
        </w:rPr>
        <w:t>imaginario personal</w:t>
      </w:r>
      <w:r w:rsidR="000D725B">
        <w:rPr>
          <w:rFonts w:ascii="Arial" w:hAnsi="Arial" w:cs="Arial"/>
          <w:sz w:val="24"/>
          <w:szCs w:val="24"/>
        </w:rPr>
        <w:t xml:space="preserve"> centrándose en lo que pue</w:t>
      </w:r>
      <w:r w:rsidR="00FF5752">
        <w:rPr>
          <w:rFonts w:ascii="Arial" w:hAnsi="Arial" w:cs="Arial"/>
          <w:sz w:val="24"/>
          <w:szCs w:val="24"/>
        </w:rPr>
        <w:t xml:space="preserve">den observar, temas sociales, </w:t>
      </w:r>
      <w:r w:rsidR="000D725B">
        <w:rPr>
          <w:rFonts w:ascii="Arial" w:hAnsi="Arial" w:cs="Arial"/>
          <w:sz w:val="24"/>
          <w:szCs w:val="24"/>
        </w:rPr>
        <w:t xml:space="preserve"> cultura</w:t>
      </w:r>
      <w:r w:rsidR="00FF5752">
        <w:rPr>
          <w:rFonts w:ascii="Arial" w:hAnsi="Arial" w:cs="Arial"/>
          <w:sz w:val="24"/>
          <w:szCs w:val="24"/>
        </w:rPr>
        <w:t>les (como mitos y leyendas)</w:t>
      </w:r>
      <w:r w:rsidR="000D725B">
        <w:rPr>
          <w:rFonts w:ascii="Arial" w:hAnsi="Arial" w:cs="Arial"/>
          <w:sz w:val="24"/>
          <w:szCs w:val="24"/>
        </w:rPr>
        <w:t xml:space="preserve"> y lo humano (Sentimientos, sueños, vivencias</w:t>
      </w:r>
      <w:proofErr w:type="gramStart"/>
      <w:r w:rsidR="000D725B">
        <w:rPr>
          <w:rFonts w:ascii="Arial" w:hAnsi="Arial" w:cs="Arial"/>
          <w:sz w:val="24"/>
          <w:szCs w:val="24"/>
        </w:rPr>
        <w:t xml:space="preserve">) </w:t>
      </w:r>
      <w:r w:rsidR="007753A7">
        <w:rPr>
          <w:rFonts w:ascii="Arial" w:hAnsi="Arial" w:cs="Arial"/>
          <w:sz w:val="24"/>
          <w:szCs w:val="24"/>
        </w:rPr>
        <w:t>.</w:t>
      </w:r>
      <w:proofErr w:type="gramEnd"/>
      <w:r w:rsidR="007753A7">
        <w:rPr>
          <w:rFonts w:ascii="Arial" w:hAnsi="Arial" w:cs="Arial"/>
          <w:sz w:val="24"/>
          <w:szCs w:val="24"/>
        </w:rPr>
        <w:t xml:space="preserve"> Las obras observadas anteriormente “La persistencia de la memoria” y “Diego y yo” tienen simbologías que representan emociones y pensamientos, los estudiantes deben </w:t>
      </w:r>
      <w:r w:rsidR="002229A4">
        <w:rPr>
          <w:rFonts w:ascii="Arial" w:hAnsi="Arial" w:cs="Arial"/>
          <w:sz w:val="24"/>
          <w:szCs w:val="24"/>
        </w:rPr>
        <w:t>plasmar sus propias simbologías e ideas para lograr el mismo propósito</w:t>
      </w:r>
      <w:r w:rsidR="00FF5752">
        <w:rPr>
          <w:rFonts w:ascii="Arial" w:hAnsi="Arial" w:cs="Arial"/>
          <w:sz w:val="24"/>
          <w:szCs w:val="24"/>
        </w:rPr>
        <w:t xml:space="preserve"> o impacto</w:t>
      </w:r>
      <w:r w:rsidR="002229A4">
        <w:rPr>
          <w:rFonts w:ascii="Arial" w:hAnsi="Arial" w:cs="Arial"/>
          <w:sz w:val="24"/>
          <w:szCs w:val="24"/>
        </w:rPr>
        <w:t xml:space="preserve">. </w:t>
      </w:r>
    </w:p>
    <w:p w:rsidR="008000E7" w:rsidRPr="00DB0F9E" w:rsidRDefault="008000E7" w:rsidP="008000E7">
      <w:pPr>
        <w:pStyle w:val="Prrafodelista"/>
        <w:framePr w:hSpace="180" w:wrap="around" w:vAnchor="text" w:hAnchor="page" w:x="1726" w:y="855"/>
        <w:spacing w:line="276" w:lineRule="auto"/>
        <w:rPr>
          <w:rFonts w:ascii="Arial" w:hAnsi="Arial" w:cs="Arial"/>
          <w:b/>
          <w:sz w:val="24"/>
          <w:szCs w:val="24"/>
        </w:rPr>
      </w:pPr>
      <w:r w:rsidRPr="00DB0F9E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8000E7" w:rsidRPr="008000E7" w:rsidRDefault="008000E7" w:rsidP="008000E7">
      <w:pPr>
        <w:pStyle w:val="Prrafodelista"/>
        <w:framePr w:hSpace="180" w:wrap="around" w:vAnchor="text" w:hAnchor="page" w:x="1726" w:y="855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 trabajo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en el caso de  las obras,  se debe tomar registro fotográfico de estas y explicarlas detalladamente por audio o mensaje escrito. </w:t>
      </w:r>
    </w:p>
    <w:p w:rsidR="008000E7" w:rsidRPr="00A477BE" w:rsidRDefault="008000E7" w:rsidP="008000E7">
      <w:pPr>
        <w:pStyle w:val="Prrafodelista"/>
        <w:framePr w:hSpace="180" w:wrap="around" w:vAnchor="text" w:hAnchor="page" w:x="1726" w:y="855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8000E7" w:rsidRPr="00E32D49" w:rsidRDefault="008000E7" w:rsidP="008000E7">
      <w:pPr>
        <w:pStyle w:val="Prrafodelista"/>
        <w:framePr w:hSpace="180" w:wrap="around" w:vAnchor="text" w:hAnchor="page" w:x="1726" w:y="855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3B6154" w:rsidRPr="003B6154" w:rsidRDefault="003B6154" w:rsidP="003B6154">
      <w:pPr>
        <w:jc w:val="both"/>
        <w:rPr>
          <w:rFonts w:ascii="Arial" w:hAnsi="Arial" w:cs="Arial"/>
          <w:b/>
          <w:sz w:val="24"/>
          <w:szCs w:val="24"/>
        </w:rPr>
      </w:pPr>
      <w:r w:rsidRPr="003B6154">
        <w:rPr>
          <w:rFonts w:ascii="Arial" w:hAnsi="Arial" w:cs="Arial"/>
          <w:b/>
          <w:sz w:val="24"/>
          <w:szCs w:val="24"/>
        </w:rPr>
        <w:t>Formato de entrega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Pr="00C81684">
        <w:rPr>
          <w:rFonts w:ascii="Arial" w:eastAsia="Calibri" w:hAnsi="Arial" w:cs="Arial"/>
          <w:color w:val="000000" w:themeColor="text1"/>
          <w:sz w:val="24"/>
          <w:szCs w:val="24"/>
        </w:rPr>
        <w:t xml:space="preserve">intura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o dibujo, tamaño cercano a una hoja </w:t>
      </w:r>
      <w:r w:rsidRPr="00C81684">
        <w:rPr>
          <w:rFonts w:ascii="Arial" w:eastAsia="Calibri" w:hAnsi="Arial" w:cs="Arial"/>
          <w:color w:val="000000" w:themeColor="text1"/>
          <w:sz w:val="24"/>
          <w:szCs w:val="24"/>
        </w:rPr>
        <w:t>de block mediano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 37 x 50 cm aprox</w:t>
      </w:r>
      <w:r w:rsidRPr="00C8168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5635">
        <w:rPr>
          <w:rFonts w:ascii="Arial" w:hAnsi="Arial" w:cs="Arial"/>
          <w:b/>
          <w:sz w:val="24"/>
          <w:szCs w:val="24"/>
        </w:rPr>
        <w:t>Para consultas y dudas: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todas las consultas relacionadas con la actividad  a mi correo </w:t>
      </w:r>
      <w:hyperlink r:id="rId7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estudiante. Pueden preguntarme y solicitarme indicaciones  por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9300D">
        <w:rPr>
          <w:rFonts w:ascii="Arial" w:hAnsi="Arial" w:cs="Arial"/>
          <w:sz w:val="24"/>
          <w:szCs w:val="24"/>
        </w:rPr>
        <w:t xml:space="preserve"> 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debido a que es totalmente personal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p w:rsidR="00C85635" w:rsidRPr="00C85635" w:rsidRDefault="00C85635" w:rsidP="003B6154">
      <w:pPr>
        <w:jc w:val="both"/>
        <w:rPr>
          <w:sz w:val="24"/>
          <w:szCs w:val="24"/>
        </w:rPr>
      </w:pPr>
    </w:p>
    <w:sectPr w:rsidR="00C85635" w:rsidRPr="00C85635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51317"/>
    <w:rsid w:val="00061527"/>
    <w:rsid w:val="000D725B"/>
    <w:rsid w:val="00190E7D"/>
    <w:rsid w:val="001D53E3"/>
    <w:rsid w:val="002229A4"/>
    <w:rsid w:val="00264DE5"/>
    <w:rsid w:val="002B1E6B"/>
    <w:rsid w:val="002E22F2"/>
    <w:rsid w:val="003B6154"/>
    <w:rsid w:val="003D28C5"/>
    <w:rsid w:val="00506ACD"/>
    <w:rsid w:val="00535800"/>
    <w:rsid w:val="00557229"/>
    <w:rsid w:val="005D0DEB"/>
    <w:rsid w:val="006877E4"/>
    <w:rsid w:val="00733BEE"/>
    <w:rsid w:val="0076205C"/>
    <w:rsid w:val="007753A7"/>
    <w:rsid w:val="007C6119"/>
    <w:rsid w:val="007E5A9B"/>
    <w:rsid w:val="008000E7"/>
    <w:rsid w:val="0080361F"/>
    <w:rsid w:val="008347E1"/>
    <w:rsid w:val="008C3867"/>
    <w:rsid w:val="00926407"/>
    <w:rsid w:val="00AD1A1C"/>
    <w:rsid w:val="00AD493D"/>
    <w:rsid w:val="00B8348D"/>
    <w:rsid w:val="00BE6A48"/>
    <w:rsid w:val="00C4669C"/>
    <w:rsid w:val="00C468AC"/>
    <w:rsid w:val="00C85635"/>
    <w:rsid w:val="00C9300D"/>
    <w:rsid w:val="00C9639D"/>
    <w:rsid w:val="00DA5494"/>
    <w:rsid w:val="00DB0F9E"/>
    <w:rsid w:val="00E90DA5"/>
    <w:rsid w:val="00EE6E83"/>
    <w:rsid w:val="00F01643"/>
    <w:rsid w:val="00F5792A"/>
    <w:rsid w:val="00FC7FCF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onicolaspaste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244</cp:revision>
  <dcterms:created xsi:type="dcterms:W3CDTF">2020-05-11T04:48:00Z</dcterms:created>
  <dcterms:modified xsi:type="dcterms:W3CDTF">2020-05-11T07:43:00Z</dcterms:modified>
</cp:coreProperties>
</file>