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DC" w:rsidRDefault="00631FDC" w:rsidP="00631FDC">
      <w:pPr>
        <w:pStyle w:val="Ttulo1"/>
        <w:jc w:val="center"/>
        <w:rPr>
          <w:lang w:val="es-MX"/>
        </w:rPr>
      </w:pPr>
      <w:bookmarkStart w:id="0" w:name="_GoBack"/>
      <w:bookmarkEnd w:id="0"/>
      <w:r>
        <w:rPr>
          <w:lang w:val="es-MX"/>
        </w:rPr>
        <w:t xml:space="preserve">Guía N° 2: Octavo Básico, Historia, </w:t>
      </w:r>
      <w:r w:rsidR="000C61E4">
        <w:rPr>
          <w:lang w:val="es-MX"/>
        </w:rPr>
        <w:t>G</w:t>
      </w:r>
      <w:r>
        <w:rPr>
          <w:lang w:val="es-MX"/>
        </w:rPr>
        <w:t xml:space="preserve">eografía </w:t>
      </w:r>
      <w:r w:rsidR="000C61E4">
        <w:rPr>
          <w:lang w:val="es-MX"/>
        </w:rPr>
        <w:t>y C</w:t>
      </w:r>
      <w:r>
        <w:rPr>
          <w:lang w:val="es-MX"/>
        </w:rPr>
        <w:t>s, sociales</w:t>
      </w:r>
    </w:p>
    <w:p w:rsidR="000C61E4" w:rsidRPr="000C61E4" w:rsidRDefault="00631FDC" w:rsidP="000C61E4">
      <w:pPr>
        <w:pStyle w:val="Ttulo1"/>
        <w:rPr>
          <w:lang w:val="es-MX"/>
        </w:rPr>
      </w:pPr>
      <w:r w:rsidRPr="00631FDC">
        <w:rPr>
          <w:lang w:val="es-MX"/>
        </w:rPr>
        <w:t>Unidad 1: Los inicios de la modernidad: humanismo, Reforma y el choque de dos mundos</w:t>
      </w:r>
    </w:p>
    <w:p w:rsidR="000C61E4" w:rsidRPr="000C61E4" w:rsidRDefault="000C61E4" w:rsidP="000C61E4">
      <w:pPr>
        <w:rPr>
          <w:b/>
          <w:lang w:val="es-MX"/>
        </w:rPr>
      </w:pPr>
      <w:r w:rsidRPr="000C61E4">
        <w:rPr>
          <w:b/>
          <w:lang w:val="es-MX"/>
        </w:rPr>
        <w:t>OA 1: Analizar, apoyándose en diversas fuentes, la centralidad del ser humano y su capacidad de transformar el mundo en las expresiones culturales del Humanismo y del Renacimiento.</w:t>
      </w:r>
    </w:p>
    <w:p w:rsidR="00631FDC" w:rsidRDefault="00631FDC" w:rsidP="00631FDC">
      <w:pPr>
        <w:rPr>
          <w:lang w:val="es-MX"/>
        </w:rPr>
      </w:pPr>
    </w:p>
    <w:p w:rsidR="00631FDC" w:rsidRDefault="00631FDC" w:rsidP="00631FDC">
      <w:pPr>
        <w:rPr>
          <w:lang w:val="es-MX"/>
        </w:rPr>
      </w:pPr>
      <w:r>
        <w:rPr>
          <w:lang w:val="es-MX"/>
        </w:rPr>
        <w:t xml:space="preserve">NOMBRE: </w:t>
      </w:r>
    </w:p>
    <w:p w:rsidR="00631FDC" w:rsidRDefault="00631FDC" w:rsidP="00631FDC">
      <w:pPr>
        <w:rPr>
          <w:lang w:val="es-MX"/>
        </w:rPr>
      </w:pPr>
    </w:p>
    <w:p w:rsidR="00631FDC" w:rsidRDefault="00631FDC" w:rsidP="00631FDC">
      <w:pPr>
        <w:jc w:val="both"/>
        <w:rPr>
          <w:lang w:val="es-MX"/>
        </w:rPr>
      </w:pPr>
      <w:r w:rsidRPr="00631FDC">
        <w:rPr>
          <w:lang w:val="es-MX"/>
        </w:rPr>
        <w:t>Esta unidad aborda el estudio de las transformaciones que ocurren en Europa occidental entre los siglos XV y XVIII. Se espera que las y los estudiantes comprendan que en la Época Moderna se configura una nueva visión del ser humano y se produce una ruptura de la unidad espiritual que había caracterizado al mundo europeo occidental durante siglos. También se busca que analicen cómo cambia la imagen del mundo a partir del desarrollo de la ciencia, la difusión del conocimiento y los viajes de exploración, así como que establezcan relaciones entre estos procesos y la formación del Estado moderno y el afianzamiento de una economía que logra la mundialización del comercio. Se pretende que, al estudiar estas temáticas, las y los estudiantes visualicen cómo cada uno de estos procesos configura el mundo moderno, y puedan reconocer en ellos las raíces de muchas particularidades de la actualidad. Finalmente, esta unidad problematiza las características y consecuencias de la Conquista de América. En este contexto, se espera que las y los estudiantes reflexionen sobre el impacto de la llegada de los europeos en las sociedades indígenas; sobre las implicancias de enfrentarse a un otro totalmente desconocido, y sobre los debates que generó en España la conquista y el trato a los pueblos originarios.</w:t>
      </w:r>
    </w:p>
    <w:p w:rsidR="00631FDC" w:rsidRPr="00631FDC" w:rsidRDefault="00631FDC" w:rsidP="00631FDC">
      <w:pPr>
        <w:pStyle w:val="Prrafodelista"/>
        <w:numPr>
          <w:ilvl w:val="0"/>
          <w:numId w:val="1"/>
        </w:numPr>
        <w:jc w:val="both"/>
        <w:rPr>
          <w:b/>
          <w:lang w:val="es-MX"/>
        </w:rPr>
      </w:pPr>
      <w:r w:rsidRPr="00631FDC">
        <w:rPr>
          <w:b/>
          <w:lang w:val="es-MX"/>
        </w:rPr>
        <w:t>Glosario palabra claves, defina</w:t>
      </w:r>
    </w:p>
    <w:p w:rsidR="00631FDC" w:rsidRDefault="00631FDC" w:rsidP="00631FDC">
      <w:pPr>
        <w:pStyle w:val="Prrafodelista"/>
        <w:numPr>
          <w:ilvl w:val="0"/>
          <w:numId w:val="2"/>
        </w:numPr>
        <w:spacing w:line="360" w:lineRule="auto"/>
        <w:jc w:val="both"/>
        <w:rPr>
          <w:lang w:val="es-MX"/>
        </w:rPr>
      </w:pPr>
      <w:r>
        <w:rPr>
          <w:lang w:val="es-MX"/>
        </w:rPr>
        <w:t>Edad Media</w:t>
      </w:r>
    </w:p>
    <w:p w:rsidR="00631FDC" w:rsidRDefault="00631FDC" w:rsidP="00631FDC">
      <w:pPr>
        <w:pStyle w:val="Prrafodelista"/>
        <w:numPr>
          <w:ilvl w:val="0"/>
          <w:numId w:val="2"/>
        </w:numPr>
        <w:spacing w:line="360" w:lineRule="auto"/>
        <w:jc w:val="both"/>
        <w:rPr>
          <w:lang w:val="es-MX"/>
        </w:rPr>
      </w:pPr>
      <w:r>
        <w:rPr>
          <w:lang w:val="es-MX"/>
        </w:rPr>
        <w:t>Edad Moderna</w:t>
      </w:r>
    </w:p>
    <w:p w:rsidR="00631FDC" w:rsidRDefault="00631FDC" w:rsidP="00631FDC">
      <w:pPr>
        <w:pStyle w:val="Prrafodelista"/>
        <w:numPr>
          <w:ilvl w:val="0"/>
          <w:numId w:val="2"/>
        </w:numPr>
        <w:spacing w:line="360" w:lineRule="auto"/>
        <w:jc w:val="both"/>
        <w:rPr>
          <w:lang w:val="es-MX"/>
        </w:rPr>
      </w:pPr>
      <w:r>
        <w:rPr>
          <w:lang w:val="es-MX"/>
        </w:rPr>
        <w:t>Humanismo</w:t>
      </w:r>
    </w:p>
    <w:p w:rsidR="00631FDC" w:rsidRDefault="00631FDC" w:rsidP="00631FDC">
      <w:pPr>
        <w:pStyle w:val="Prrafodelista"/>
        <w:numPr>
          <w:ilvl w:val="0"/>
          <w:numId w:val="2"/>
        </w:numPr>
        <w:spacing w:line="360" w:lineRule="auto"/>
        <w:jc w:val="both"/>
        <w:rPr>
          <w:lang w:val="es-MX"/>
        </w:rPr>
      </w:pPr>
      <w:r>
        <w:rPr>
          <w:lang w:val="es-MX"/>
        </w:rPr>
        <w:t>Renacimiento</w:t>
      </w:r>
    </w:p>
    <w:p w:rsidR="00631FDC" w:rsidRDefault="00631FDC" w:rsidP="00631FDC">
      <w:pPr>
        <w:pStyle w:val="Prrafodelista"/>
        <w:numPr>
          <w:ilvl w:val="0"/>
          <w:numId w:val="2"/>
        </w:numPr>
        <w:spacing w:line="360" w:lineRule="auto"/>
        <w:jc w:val="both"/>
        <w:rPr>
          <w:lang w:val="es-MX"/>
        </w:rPr>
      </w:pPr>
      <w:r>
        <w:rPr>
          <w:lang w:val="es-MX"/>
        </w:rPr>
        <w:t>Estado moderno</w:t>
      </w:r>
    </w:p>
    <w:p w:rsidR="00631FDC" w:rsidRDefault="00631FDC" w:rsidP="00631FDC">
      <w:pPr>
        <w:pStyle w:val="Prrafodelista"/>
        <w:numPr>
          <w:ilvl w:val="0"/>
          <w:numId w:val="2"/>
        </w:numPr>
        <w:spacing w:line="360" w:lineRule="auto"/>
        <w:jc w:val="both"/>
        <w:rPr>
          <w:lang w:val="es-MX"/>
        </w:rPr>
      </w:pPr>
      <w:r>
        <w:rPr>
          <w:lang w:val="es-MX"/>
        </w:rPr>
        <w:t>Revolución científica</w:t>
      </w:r>
    </w:p>
    <w:p w:rsidR="00631FDC" w:rsidRDefault="00631FDC" w:rsidP="00631FDC">
      <w:pPr>
        <w:pStyle w:val="Prrafodelista"/>
        <w:numPr>
          <w:ilvl w:val="0"/>
          <w:numId w:val="2"/>
        </w:numPr>
        <w:spacing w:line="360" w:lineRule="auto"/>
        <w:jc w:val="both"/>
        <w:rPr>
          <w:lang w:val="es-MX"/>
        </w:rPr>
      </w:pPr>
      <w:r>
        <w:rPr>
          <w:lang w:val="es-MX"/>
        </w:rPr>
        <w:t>Mercantilismo</w:t>
      </w:r>
    </w:p>
    <w:p w:rsidR="00631FDC" w:rsidRDefault="00631FDC" w:rsidP="00631FDC">
      <w:pPr>
        <w:pStyle w:val="Prrafodelista"/>
        <w:numPr>
          <w:ilvl w:val="0"/>
          <w:numId w:val="2"/>
        </w:numPr>
        <w:spacing w:line="360" w:lineRule="auto"/>
        <w:jc w:val="both"/>
        <w:rPr>
          <w:lang w:val="es-MX"/>
        </w:rPr>
      </w:pPr>
      <w:r>
        <w:rPr>
          <w:lang w:val="es-MX"/>
        </w:rPr>
        <w:t>expansión europea</w:t>
      </w:r>
    </w:p>
    <w:p w:rsidR="00631FDC" w:rsidRDefault="00631FDC" w:rsidP="00631FDC">
      <w:pPr>
        <w:pStyle w:val="Prrafodelista"/>
        <w:numPr>
          <w:ilvl w:val="0"/>
          <w:numId w:val="2"/>
        </w:numPr>
        <w:spacing w:line="360" w:lineRule="auto"/>
        <w:jc w:val="both"/>
        <w:rPr>
          <w:lang w:val="es-MX"/>
        </w:rPr>
      </w:pPr>
      <w:r>
        <w:rPr>
          <w:lang w:val="es-MX"/>
        </w:rPr>
        <w:t>conquista de América</w:t>
      </w:r>
    </w:p>
    <w:p w:rsidR="00631FDC" w:rsidRDefault="00631FDC" w:rsidP="00631FDC">
      <w:pPr>
        <w:pStyle w:val="Prrafodelista"/>
        <w:numPr>
          <w:ilvl w:val="0"/>
          <w:numId w:val="2"/>
        </w:numPr>
        <w:spacing w:line="360" w:lineRule="auto"/>
        <w:jc w:val="both"/>
        <w:rPr>
          <w:lang w:val="es-MX"/>
        </w:rPr>
      </w:pPr>
      <w:r>
        <w:rPr>
          <w:lang w:val="es-MX"/>
        </w:rPr>
        <w:t>otredad</w:t>
      </w:r>
    </w:p>
    <w:p w:rsidR="00631FDC" w:rsidRDefault="00631FDC" w:rsidP="00631FDC">
      <w:pPr>
        <w:pStyle w:val="Prrafodelista"/>
        <w:numPr>
          <w:ilvl w:val="0"/>
          <w:numId w:val="2"/>
        </w:numPr>
        <w:spacing w:line="360" w:lineRule="auto"/>
        <w:jc w:val="both"/>
        <w:rPr>
          <w:lang w:val="es-MX"/>
        </w:rPr>
      </w:pPr>
      <w:r>
        <w:rPr>
          <w:lang w:val="es-MX"/>
        </w:rPr>
        <w:lastRenderedPageBreak/>
        <w:t>desestructuración</w:t>
      </w:r>
    </w:p>
    <w:p w:rsidR="00631FDC" w:rsidRDefault="00631FDC" w:rsidP="00631FDC">
      <w:pPr>
        <w:pStyle w:val="Prrafodelista"/>
        <w:numPr>
          <w:ilvl w:val="0"/>
          <w:numId w:val="2"/>
        </w:numPr>
        <w:spacing w:line="360" w:lineRule="auto"/>
        <w:jc w:val="both"/>
        <w:rPr>
          <w:lang w:val="es-MX"/>
        </w:rPr>
      </w:pPr>
      <w:r>
        <w:rPr>
          <w:lang w:val="es-MX"/>
        </w:rPr>
        <w:t>legitimidad de la conquista</w:t>
      </w:r>
    </w:p>
    <w:p w:rsidR="000C61E4" w:rsidRPr="000C61E4" w:rsidRDefault="00F65034" w:rsidP="000C61E4">
      <w:pPr>
        <w:pStyle w:val="Prrafodelista"/>
        <w:numPr>
          <w:ilvl w:val="0"/>
          <w:numId w:val="1"/>
        </w:numPr>
        <w:shd w:val="clear" w:color="auto" w:fill="FFFFFF"/>
        <w:spacing w:before="100" w:beforeAutospacing="1" w:after="100" w:afterAutospacing="1" w:line="300" w:lineRule="atLeast"/>
        <w:jc w:val="both"/>
        <w:rPr>
          <w:rFonts w:asciiTheme="majorHAnsi" w:eastAsia="Times New Roman" w:hAnsiTheme="majorHAnsi" w:cstheme="majorHAnsi"/>
          <w:b/>
          <w:color w:val="333333"/>
          <w:lang w:val="es-MX"/>
        </w:rPr>
      </w:pPr>
      <w:r>
        <w:rPr>
          <w:rFonts w:asciiTheme="majorHAnsi" w:eastAsia="Times New Roman" w:hAnsiTheme="majorHAnsi" w:cstheme="majorHAnsi"/>
          <w:b/>
          <w:color w:val="333333"/>
          <w:lang w:val="es-MX"/>
        </w:rPr>
        <w:t>O</w:t>
      </w:r>
      <w:r w:rsidR="000C61E4" w:rsidRPr="000C61E4">
        <w:rPr>
          <w:rFonts w:asciiTheme="majorHAnsi" w:eastAsia="Times New Roman" w:hAnsiTheme="majorHAnsi" w:cstheme="majorHAnsi"/>
          <w:b/>
          <w:color w:val="333333"/>
          <w:lang w:val="es-MX"/>
        </w:rPr>
        <w:t>bservan video sobre el Renacimiento, características, personajes e ideas</w:t>
      </w:r>
      <w:r w:rsidR="000C61E4">
        <w:rPr>
          <w:rFonts w:asciiTheme="majorHAnsi" w:eastAsia="Times New Roman" w:hAnsiTheme="majorHAnsi" w:cstheme="majorHAnsi"/>
          <w:b/>
          <w:color w:val="333333"/>
          <w:lang w:val="es-MX"/>
        </w:rPr>
        <w:t xml:space="preserve"> </w:t>
      </w:r>
      <w:r w:rsidR="000C61E4" w:rsidRPr="000C61E4">
        <w:rPr>
          <w:rFonts w:asciiTheme="majorHAnsi" w:eastAsia="Times New Roman" w:hAnsiTheme="majorHAnsi" w:cstheme="majorHAnsi"/>
          <w:b/>
          <w:color w:val="333333"/>
          <w:lang w:val="es-MX"/>
        </w:rPr>
        <w:t>(se sugiere escoger uno de estos videos). Comentan su contenido y responden las siguientes preguntas:</w:t>
      </w:r>
    </w:p>
    <w:p w:rsidR="000C61E4" w:rsidRPr="000C61E4" w:rsidRDefault="006B6495" w:rsidP="000C61E4">
      <w:pPr>
        <w:shd w:val="clear" w:color="auto" w:fill="FFFFFF"/>
        <w:spacing w:after="150" w:line="240" w:lineRule="auto"/>
        <w:rPr>
          <w:rFonts w:asciiTheme="majorHAnsi" w:eastAsia="Times New Roman" w:hAnsiTheme="majorHAnsi" w:cstheme="majorHAnsi"/>
          <w:color w:val="333333"/>
        </w:rPr>
      </w:pPr>
      <w:hyperlink r:id="rId7" w:history="1">
        <w:r w:rsidR="000C61E4" w:rsidRPr="000C61E4">
          <w:rPr>
            <w:rFonts w:asciiTheme="majorHAnsi" w:eastAsia="Times New Roman" w:hAnsiTheme="majorHAnsi" w:cstheme="majorHAnsi"/>
            <w:color w:val="0088CC"/>
            <w:u w:val="single"/>
          </w:rPr>
          <w:t>https://www.youtube.com/watch?v=klR2pSyMYE0</w:t>
        </w:r>
      </w:hyperlink>
    </w:p>
    <w:p w:rsidR="000C61E4" w:rsidRPr="000C61E4" w:rsidRDefault="006B6495" w:rsidP="000C61E4">
      <w:pPr>
        <w:shd w:val="clear" w:color="auto" w:fill="FFFFFF"/>
        <w:spacing w:after="150" w:line="240" w:lineRule="auto"/>
        <w:rPr>
          <w:rFonts w:asciiTheme="majorHAnsi" w:eastAsia="Times New Roman" w:hAnsiTheme="majorHAnsi" w:cstheme="majorHAnsi"/>
          <w:color w:val="333333"/>
        </w:rPr>
      </w:pPr>
      <w:hyperlink r:id="rId8" w:history="1">
        <w:r w:rsidR="000C61E4" w:rsidRPr="000C61E4">
          <w:rPr>
            <w:rFonts w:asciiTheme="majorHAnsi" w:eastAsia="Times New Roman" w:hAnsiTheme="majorHAnsi" w:cstheme="majorHAnsi"/>
            <w:color w:val="0088CC"/>
            <w:u w:val="single"/>
          </w:rPr>
          <w:t>https://www.youtube.com/watch?v=6_ItA9Nkc0c</w:t>
        </w:r>
      </w:hyperlink>
    </w:p>
    <w:p w:rsidR="000C61E4" w:rsidRPr="000C61E4" w:rsidRDefault="000C61E4" w:rsidP="000C61E4">
      <w:pPr>
        <w:numPr>
          <w:ilvl w:val="0"/>
          <w:numId w:val="8"/>
        </w:numPr>
        <w:shd w:val="clear" w:color="auto" w:fill="FFFFFF"/>
        <w:spacing w:before="100" w:beforeAutospacing="1" w:after="100" w:afterAutospacing="1" w:line="300" w:lineRule="atLeast"/>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Nombra al menos 5 personajes de la época renacentista.</w:t>
      </w:r>
    </w:p>
    <w:p w:rsidR="000C61E4" w:rsidRPr="000C61E4" w:rsidRDefault="000C61E4" w:rsidP="000C61E4">
      <w:pPr>
        <w:numPr>
          <w:ilvl w:val="0"/>
          <w:numId w:val="8"/>
        </w:numPr>
        <w:shd w:val="clear" w:color="auto" w:fill="FFFFFF"/>
        <w:spacing w:before="100" w:beforeAutospacing="1" w:after="100" w:afterAutospacing="1" w:line="300" w:lineRule="atLeast"/>
        <w:rPr>
          <w:rFonts w:asciiTheme="majorHAnsi" w:eastAsia="Times New Roman" w:hAnsiTheme="majorHAnsi" w:cstheme="majorHAnsi"/>
          <w:color w:val="333333"/>
        </w:rPr>
      </w:pPr>
      <w:r>
        <w:rPr>
          <w:rFonts w:asciiTheme="majorHAnsi" w:eastAsia="Times New Roman" w:hAnsiTheme="majorHAnsi" w:cstheme="majorHAnsi"/>
          <w:color w:val="333333"/>
        </w:rPr>
        <w:t xml:space="preserve">¿A que </w:t>
      </w:r>
      <w:proofErr w:type="spellStart"/>
      <w:r>
        <w:rPr>
          <w:rFonts w:asciiTheme="majorHAnsi" w:eastAsia="Times New Roman" w:hAnsiTheme="majorHAnsi" w:cstheme="majorHAnsi"/>
          <w:color w:val="333333"/>
        </w:rPr>
        <w:t>llamamos</w:t>
      </w:r>
      <w:proofErr w:type="spellEnd"/>
      <w:r>
        <w:rPr>
          <w:rFonts w:asciiTheme="majorHAnsi" w:eastAsia="Times New Roman" w:hAnsiTheme="majorHAnsi" w:cstheme="majorHAnsi"/>
          <w:color w:val="333333"/>
        </w:rPr>
        <w:t xml:space="preserve"> </w:t>
      </w:r>
      <w:proofErr w:type="spellStart"/>
      <w:r>
        <w:rPr>
          <w:rFonts w:asciiTheme="majorHAnsi" w:eastAsia="Times New Roman" w:hAnsiTheme="majorHAnsi" w:cstheme="majorHAnsi"/>
          <w:color w:val="333333"/>
        </w:rPr>
        <w:t>Renacimient</w:t>
      </w:r>
      <w:r w:rsidRPr="000C61E4">
        <w:rPr>
          <w:rFonts w:asciiTheme="majorHAnsi" w:eastAsia="Times New Roman" w:hAnsiTheme="majorHAnsi" w:cstheme="majorHAnsi"/>
          <w:color w:val="333333"/>
        </w:rPr>
        <w:t>o</w:t>
      </w:r>
      <w:proofErr w:type="spellEnd"/>
      <w:r w:rsidRPr="000C61E4">
        <w:rPr>
          <w:rFonts w:asciiTheme="majorHAnsi" w:eastAsia="Times New Roman" w:hAnsiTheme="majorHAnsi" w:cstheme="majorHAnsi"/>
          <w:color w:val="333333"/>
        </w:rPr>
        <w:t>?</w:t>
      </w:r>
    </w:p>
    <w:p w:rsidR="000C61E4" w:rsidRPr="000C61E4" w:rsidRDefault="000C61E4" w:rsidP="000C61E4">
      <w:pPr>
        <w:numPr>
          <w:ilvl w:val="0"/>
          <w:numId w:val="8"/>
        </w:numPr>
        <w:shd w:val="clear" w:color="auto" w:fill="FFFFFF"/>
        <w:spacing w:before="100" w:beforeAutospacing="1" w:after="100" w:afterAutospacing="1" w:line="300" w:lineRule="atLeast"/>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¿Qué factores favorecieron la divulgación de las ideas humanistas?</w:t>
      </w:r>
    </w:p>
    <w:p w:rsidR="000C61E4" w:rsidRPr="000C61E4" w:rsidRDefault="000C61E4" w:rsidP="000C61E4">
      <w:pPr>
        <w:numPr>
          <w:ilvl w:val="0"/>
          <w:numId w:val="8"/>
        </w:numPr>
        <w:shd w:val="clear" w:color="auto" w:fill="FFFFFF"/>
        <w:spacing w:before="100" w:beforeAutospacing="1" w:after="100" w:afterAutospacing="1" w:line="300" w:lineRule="atLeast"/>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¿Qué características tiene el hombre renacentista?</w:t>
      </w:r>
    </w:p>
    <w:p w:rsidR="000C61E4" w:rsidRPr="000C61E4" w:rsidRDefault="000C61E4" w:rsidP="000C61E4">
      <w:pPr>
        <w:numPr>
          <w:ilvl w:val="0"/>
          <w:numId w:val="8"/>
        </w:numPr>
        <w:shd w:val="clear" w:color="auto" w:fill="FFFFFF"/>
        <w:spacing w:before="100" w:beforeAutospacing="1" w:after="100" w:afterAutospacing="1" w:line="300" w:lineRule="atLeast"/>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¿Qué características tiene el arte renacentista?</w:t>
      </w:r>
    </w:p>
    <w:p w:rsidR="000C61E4" w:rsidRDefault="000C61E4" w:rsidP="000C61E4">
      <w:pPr>
        <w:pStyle w:val="Prrafodelista"/>
        <w:numPr>
          <w:ilvl w:val="0"/>
          <w:numId w:val="1"/>
        </w:numPr>
        <w:shd w:val="clear" w:color="auto" w:fill="FFFFFF"/>
        <w:spacing w:before="100" w:beforeAutospacing="1" w:after="100" w:afterAutospacing="1" w:line="300" w:lineRule="atLeast"/>
        <w:jc w:val="both"/>
        <w:rPr>
          <w:rFonts w:asciiTheme="majorHAnsi" w:eastAsia="Times New Roman" w:hAnsiTheme="majorHAnsi" w:cstheme="majorHAnsi"/>
          <w:b/>
          <w:color w:val="333333"/>
          <w:lang w:val="es-MX"/>
        </w:rPr>
      </w:pPr>
      <w:r w:rsidRPr="000C61E4">
        <w:rPr>
          <w:rFonts w:asciiTheme="majorHAnsi" w:eastAsia="Times New Roman" w:hAnsiTheme="majorHAnsi" w:cstheme="majorHAnsi"/>
          <w:b/>
          <w:color w:val="333333"/>
          <w:lang w:val="es-MX"/>
        </w:rPr>
        <w:t>A partir de una serie de imágenes de pinturas, esculturas y edificios del Renacimiento., eligen dos de ellas y las analizan, considerando aspectos como los que se presentan a continuación</w:t>
      </w:r>
    </w:p>
    <w:p w:rsidR="000C61E4" w:rsidRPr="000C61E4" w:rsidRDefault="000C61E4" w:rsidP="000C61E4">
      <w:pPr>
        <w:pStyle w:val="Prrafodelista"/>
        <w:shd w:val="clear" w:color="auto" w:fill="FFFFFF"/>
        <w:spacing w:before="100" w:beforeAutospacing="1" w:after="100" w:afterAutospacing="1" w:line="300" w:lineRule="atLeast"/>
        <w:jc w:val="both"/>
        <w:rPr>
          <w:rFonts w:asciiTheme="majorHAnsi" w:eastAsia="Times New Roman" w:hAnsiTheme="majorHAnsi" w:cstheme="majorHAnsi"/>
          <w:b/>
          <w:color w:val="333333"/>
          <w:lang w:val="es-MX"/>
        </w:rPr>
      </w:pPr>
    </w:p>
    <w:p w:rsidR="000C61E4" w:rsidRPr="000C61E4" w:rsidRDefault="000C61E4" w:rsidP="000C61E4">
      <w:pPr>
        <w:pStyle w:val="Prrafodelista"/>
        <w:numPr>
          <w:ilvl w:val="0"/>
          <w:numId w:val="9"/>
        </w:numPr>
        <w:spacing w:before="100" w:beforeAutospacing="1" w:after="100" w:afterAutospacing="1" w:line="300" w:lineRule="atLeast"/>
        <w:jc w:val="both"/>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Autor (nombre y elementos relevantes de su biografía, como dónde vivió, qué estudios siguió, con qué otros artistas o pensadores tuvo contacto, cómo financiaba su trabajo, qué otras áreas del conocimiento o las artes desarrolló).</w:t>
      </w:r>
    </w:p>
    <w:p w:rsidR="000C61E4" w:rsidRPr="000C61E4" w:rsidRDefault="000C61E4" w:rsidP="000C61E4">
      <w:pPr>
        <w:pStyle w:val="Prrafodelista"/>
        <w:numPr>
          <w:ilvl w:val="0"/>
          <w:numId w:val="9"/>
        </w:numPr>
        <w:spacing w:before="100" w:beforeAutospacing="1" w:after="100" w:afterAutospacing="1" w:line="300" w:lineRule="atLeast"/>
        <w:jc w:val="both"/>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Fecha de creación de la obra. </w:t>
      </w:r>
    </w:p>
    <w:p w:rsidR="000C61E4" w:rsidRPr="000C61E4" w:rsidRDefault="000C61E4" w:rsidP="000C61E4">
      <w:pPr>
        <w:pStyle w:val="Prrafodelista"/>
        <w:numPr>
          <w:ilvl w:val="0"/>
          <w:numId w:val="9"/>
        </w:numPr>
        <w:spacing w:before="100" w:beforeAutospacing="1" w:after="100" w:afterAutospacing="1" w:line="300" w:lineRule="atLeast"/>
        <w:jc w:val="both"/>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Finalidad de la obra (por ejemplo, la encargó alguien, conmemora algún evento, es un lugar público). </w:t>
      </w:r>
    </w:p>
    <w:p w:rsidR="000C61E4" w:rsidRPr="000C61E4" w:rsidRDefault="000C61E4" w:rsidP="000C61E4">
      <w:pPr>
        <w:pStyle w:val="Prrafodelista"/>
        <w:numPr>
          <w:ilvl w:val="0"/>
          <w:numId w:val="9"/>
        </w:numPr>
        <w:spacing w:before="100" w:beforeAutospacing="1" w:after="100" w:afterAutospacing="1" w:line="300" w:lineRule="atLeast"/>
        <w:jc w:val="both"/>
        <w:rPr>
          <w:rFonts w:asciiTheme="majorHAnsi" w:eastAsia="Times New Roman" w:hAnsiTheme="majorHAnsi" w:cstheme="majorHAnsi"/>
          <w:color w:val="333333"/>
        </w:rPr>
      </w:pPr>
      <w:proofErr w:type="spellStart"/>
      <w:r w:rsidRPr="000C61E4">
        <w:rPr>
          <w:rFonts w:asciiTheme="majorHAnsi" w:eastAsia="Times New Roman" w:hAnsiTheme="majorHAnsi" w:cstheme="majorHAnsi"/>
          <w:color w:val="333333"/>
        </w:rPr>
        <w:t>Temática</w:t>
      </w:r>
      <w:proofErr w:type="spellEnd"/>
      <w:r w:rsidRPr="000C61E4">
        <w:rPr>
          <w:rFonts w:asciiTheme="majorHAnsi" w:eastAsia="Times New Roman" w:hAnsiTheme="majorHAnsi" w:cstheme="majorHAnsi"/>
          <w:color w:val="333333"/>
        </w:rPr>
        <w:t xml:space="preserve"> de la </w:t>
      </w:r>
      <w:proofErr w:type="spellStart"/>
      <w:r w:rsidRPr="000C61E4">
        <w:rPr>
          <w:rFonts w:asciiTheme="majorHAnsi" w:eastAsia="Times New Roman" w:hAnsiTheme="majorHAnsi" w:cstheme="majorHAnsi"/>
          <w:color w:val="333333"/>
        </w:rPr>
        <w:t>obra</w:t>
      </w:r>
      <w:proofErr w:type="spellEnd"/>
      <w:r w:rsidRPr="000C61E4">
        <w:rPr>
          <w:rFonts w:asciiTheme="majorHAnsi" w:eastAsia="Times New Roman" w:hAnsiTheme="majorHAnsi" w:cstheme="majorHAnsi"/>
          <w:color w:val="333333"/>
        </w:rPr>
        <w:t>. </w:t>
      </w:r>
    </w:p>
    <w:p w:rsidR="000C61E4" w:rsidRPr="000C61E4" w:rsidRDefault="000C61E4" w:rsidP="000C61E4">
      <w:pPr>
        <w:pStyle w:val="Prrafodelista"/>
        <w:numPr>
          <w:ilvl w:val="0"/>
          <w:numId w:val="9"/>
        </w:numPr>
        <w:spacing w:before="100" w:beforeAutospacing="1" w:after="100" w:afterAutospacing="1" w:line="300" w:lineRule="atLeast"/>
        <w:jc w:val="both"/>
        <w:rPr>
          <w:rFonts w:asciiTheme="majorHAnsi" w:eastAsia="Times New Roman" w:hAnsiTheme="majorHAnsi" w:cstheme="majorHAnsi"/>
          <w:color w:val="333333"/>
          <w:lang w:val="es-MX"/>
        </w:rPr>
      </w:pPr>
      <w:r w:rsidRPr="000C61E4">
        <w:rPr>
          <w:rFonts w:asciiTheme="majorHAnsi" w:eastAsia="Times New Roman" w:hAnsiTheme="majorHAnsi" w:cstheme="majorHAnsi"/>
          <w:color w:val="333333"/>
          <w:lang w:val="es-MX"/>
        </w:rPr>
        <w:t>Análisis de la obra: ¿Qué influencias de la Antigüedad clásica tiene la obra? ¿Qué información entrega la obra sobre la noción del ser humano? ¿Qué información entrega sobre la representación de la naturaleza y la realidad?</w:t>
      </w:r>
    </w:p>
    <w:p w:rsidR="00631FDC" w:rsidRDefault="00631FDC" w:rsidP="000C61E4">
      <w:pPr>
        <w:pStyle w:val="Prrafodelista"/>
        <w:spacing w:line="360" w:lineRule="auto"/>
        <w:jc w:val="both"/>
        <w:rPr>
          <w:lang w:val="es-MX"/>
        </w:rPr>
      </w:pPr>
    </w:p>
    <w:p w:rsidR="00F65034" w:rsidRDefault="00F65034" w:rsidP="00F65034">
      <w:pPr>
        <w:pStyle w:val="Prrafodelista"/>
        <w:numPr>
          <w:ilvl w:val="0"/>
          <w:numId w:val="1"/>
        </w:numPr>
        <w:spacing w:line="276" w:lineRule="auto"/>
        <w:jc w:val="both"/>
        <w:rPr>
          <w:b/>
          <w:lang w:val="es-MX"/>
        </w:rPr>
      </w:pPr>
      <w:r>
        <w:rPr>
          <w:b/>
          <w:lang w:val="es-MX"/>
        </w:rPr>
        <w:t>O</w:t>
      </w:r>
      <w:r w:rsidRPr="00F65034">
        <w:rPr>
          <w:b/>
          <w:lang w:val="es-MX"/>
        </w:rPr>
        <w:t>bservan un video que relata los orígenes,</w:t>
      </w:r>
      <w:r>
        <w:rPr>
          <w:b/>
          <w:lang w:val="es-MX"/>
        </w:rPr>
        <w:t xml:space="preserve"> </w:t>
      </w:r>
      <w:r w:rsidRPr="00F65034">
        <w:rPr>
          <w:b/>
          <w:lang w:val="es-MX"/>
        </w:rPr>
        <w:t>características y personajes del Humanismo. registran sus respuestas:</w:t>
      </w:r>
    </w:p>
    <w:p w:rsidR="00F65034" w:rsidRPr="00F65034" w:rsidRDefault="00F65034" w:rsidP="00F65034">
      <w:pPr>
        <w:pStyle w:val="Prrafodelista"/>
        <w:spacing w:line="276" w:lineRule="auto"/>
        <w:jc w:val="both"/>
        <w:rPr>
          <w:b/>
          <w:lang w:val="es-MX"/>
        </w:rPr>
      </w:pPr>
    </w:p>
    <w:p w:rsidR="00F65034" w:rsidRPr="00F65034" w:rsidRDefault="00F65034" w:rsidP="00F65034">
      <w:pPr>
        <w:pStyle w:val="Prrafodelista"/>
        <w:spacing w:line="360" w:lineRule="auto"/>
        <w:jc w:val="both"/>
        <w:rPr>
          <w:lang w:val="es-MX"/>
        </w:rPr>
      </w:pPr>
      <w:r w:rsidRPr="00F65034">
        <w:rPr>
          <w:lang w:val="es-MX"/>
        </w:rPr>
        <w:t>https://www.youtube.com/watch?v=lT1eKStbWKY</w:t>
      </w:r>
    </w:p>
    <w:p w:rsidR="00F65034" w:rsidRPr="00F65034" w:rsidRDefault="00F65034" w:rsidP="00F65034">
      <w:pPr>
        <w:pStyle w:val="Prrafodelista"/>
        <w:spacing w:line="360" w:lineRule="auto"/>
        <w:jc w:val="both"/>
        <w:rPr>
          <w:lang w:val="es-MX"/>
        </w:rPr>
      </w:pPr>
    </w:p>
    <w:p w:rsidR="00F65034" w:rsidRPr="00F65034" w:rsidRDefault="00F65034" w:rsidP="00F65034">
      <w:pPr>
        <w:pStyle w:val="Prrafodelista"/>
        <w:numPr>
          <w:ilvl w:val="0"/>
          <w:numId w:val="10"/>
        </w:numPr>
        <w:spacing w:line="360" w:lineRule="auto"/>
        <w:jc w:val="both"/>
        <w:rPr>
          <w:lang w:val="es-MX"/>
        </w:rPr>
      </w:pPr>
      <w:r w:rsidRPr="00F65034">
        <w:rPr>
          <w:lang w:val="es-MX"/>
        </w:rPr>
        <w:t>¿A qué llamamos Humanismo?</w:t>
      </w:r>
    </w:p>
    <w:p w:rsidR="00F65034" w:rsidRPr="00F65034" w:rsidRDefault="00F65034" w:rsidP="00F65034">
      <w:pPr>
        <w:pStyle w:val="Prrafodelista"/>
        <w:numPr>
          <w:ilvl w:val="0"/>
          <w:numId w:val="10"/>
        </w:numPr>
        <w:spacing w:line="360" w:lineRule="auto"/>
        <w:jc w:val="both"/>
        <w:rPr>
          <w:lang w:val="es-MX"/>
        </w:rPr>
      </w:pPr>
      <w:r w:rsidRPr="00F65034">
        <w:rPr>
          <w:lang w:val="es-MX"/>
        </w:rPr>
        <w:t>¿Dónde y cuándo se origina?</w:t>
      </w:r>
    </w:p>
    <w:p w:rsidR="00F65034" w:rsidRPr="00F65034" w:rsidRDefault="00F65034" w:rsidP="00F65034">
      <w:pPr>
        <w:pStyle w:val="Prrafodelista"/>
        <w:numPr>
          <w:ilvl w:val="0"/>
          <w:numId w:val="10"/>
        </w:numPr>
        <w:spacing w:line="360" w:lineRule="auto"/>
        <w:jc w:val="both"/>
        <w:rPr>
          <w:lang w:val="es-MX"/>
        </w:rPr>
      </w:pPr>
      <w:r w:rsidRPr="00F65034">
        <w:rPr>
          <w:lang w:val="es-MX"/>
        </w:rPr>
        <w:t>¿Cuáles son sus principios básicos?</w:t>
      </w:r>
    </w:p>
    <w:p w:rsidR="00F65034" w:rsidRDefault="00F65034" w:rsidP="00F65034">
      <w:pPr>
        <w:pStyle w:val="Prrafodelista"/>
        <w:numPr>
          <w:ilvl w:val="0"/>
          <w:numId w:val="10"/>
        </w:numPr>
        <w:spacing w:line="360" w:lineRule="auto"/>
        <w:jc w:val="both"/>
        <w:rPr>
          <w:lang w:val="es-MX"/>
        </w:rPr>
      </w:pPr>
      <w:r w:rsidRPr="00F65034">
        <w:rPr>
          <w:lang w:val="es-MX"/>
        </w:rPr>
        <w:t>¿Quiénes son sus máximos representantes?</w:t>
      </w:r>
    </w:p>
    <w:p w:rsidR="00F65034" w:rsidRDefault="00F65034" w:rsidP="00F65034">
      <w:pPr>
        <w:spacing w:line="360" w:lineRule="auto"/>
        <w:jc w:val="both"/>
        <w:rPr>
          <w:lang w:val="es-MX"/>
        </w:rPr>
      </w:pPr>
    </w:p>
    <w:p w:rsidR="00F65034" w:rsidRPr="00F65034" w:rsidRDefault="00F65034" w:rsidP="00F65034">
      <w:pPr>
        <w:pStyle w:val="Prrafodelista"/>
        <w:numPr>
          <w:ilvl w:val="0"/>
          <w:numId w:val="1"/>
        </w:numPr>
        <w:spacing w:line="360" w:lineRule="auto"/>
        <w:jc w:val="both"/>
        <w:rPr>
          <w:b/>
          <w:lang w:val="es-MX"/>
        </w:rPr>
      </w:pPr>
      <w:r w:rsidRPr="00F65034">
        <w:rPr>
          <w:b/>
          <w:lang w:val="es-MX"/>
        </w:rPr>
        <w:lastRenderedPageBreak/>
        <w:t xml:space="preserve">Lectura </w:t>
      </w:r>
    </w:p>
    <w:p w:rsidR="00F65034" w:rsidRPr="00F65034" w:rsidRDefault="00F65034" w:rsidP="00F65034">
      <w:pPr>
        <w:pStyle w:val="Prrafodelista"/>
        <w:spacing w:line="360" w:lineRule="auto"/>
        <w:jc w:val="center"/>
        <w:rPr>
          <w:b/>
          <w:lang w:val="es-MX"/>
        </w:rPr>
      </w:pPr>
      <w:r w:rsidRPr="00F65034">
        <w:rPr>
          <w:b/>
          <w:lang w:val="es-MX"/>
        </w:rPr>
        <w:t xml:space="preserve">De </w:t>
      </w:r>
      <w:proofErr w:type="spellStart"/>
      <w:r w:rsidRPr="00F65034">
        <w:rPr>
          <w:b/>
          <w:lang w:val="es-MX"/>
        </w:rPr>
        <w:t>hominis</w:t>
      </w:r>
      <w:proofErr w:type="spellEnd"/>
      <w:r w:rsidRPr="00F65034">
        <w:rPr>
          <w:b/>
          <w:lang w:val="es-MX"/>
        </w:rPr>
        <w:t xml:space="preserve"> </w:t>
      </w:r>
      <w:proofErr w:type="spellStart"/>
      <w:r w:rsidRPr="00F65034">
        <w:rPr>
          <w:b/>
          <w:lang w:val="es-MX"/>
        </w:rPr>
        <w:t>dignitate</w:t>
      </w:r>
      <w:proofErr w:type="spellEnd"/>
    </w:p>
    <w:p w:rsidR="00F65034" w:rsidRPr="00F65034" w:rsidRDefault="00F65034" w:rsidP="00F65034">
      <w:pPr>
        <w:spacing w:line="360" w:lineRule="auto"/>
        <w:jc w:val="both"/>
        <w:rPr>
          <w:lang w:val="es-MX"/>
        </w:rPr>
      </w:pPr>
      <w:r w:rsidRPr="00F65034">
        <w:rPr>
          <w:lang w:val="es-MX"/>
        </w:rPr>
        <w:t xml:space="preserve">“[…] De donde acogiendo al hombre como obra de naturaleza indefinida, y colocándolo en el corazón del mundo, </w:t>
      </w:r>
      <w:proofErr w:type="spellStart"/>
      <w:r w:rsidRPr="00F65034">
        <w:rPr>
          <w:lang w:val="es-MX"/>
        </w:rPr>
        <w:t>hablóle</w:t>
      </w:r>
      <w:proofErr w:type="spellEnd"/>
      <w:r w:rsidRPr="00F65034">
        <w:rPr>
          <w:lang w:val="es-MX"/>
        </w:rPr>
        <w:t xml:space="preserve"> así: «no un lugar fijo ni un aspecto propio, ni un don que te sea particular te he dado, oh Adán, porque aquel lugar, aquel aspecto y aquel don que tú deseares, todo ello según tu voluntad y tu consejo obtengas y conserves. La naturaleza de los demás está contenida en las leyes prescritas por mí. Tú te la fijarás sin verte constreñido por ninguna traba, según tu libre arbitrio, a cuya potestad te confié. Te situé en mitad del mundo, para que desde allí vieras mejor cuanto en él se contiene. No te hice celeste ni terrenal, ni mortal ni inmortal, para que por ti mismo, como libre y soberano artífice te plasmes y fijes en la forma que tú determines. Podrás degenerar al modo de las cosas inferiores, que son los brutos, o podrás, según tu voluntad, regenerarte al modo de las superiores, que son las divinas».</w:t>
      </w:r>
    </w:p>
    <w:p w:rsidR="00F65034" w:rsidRPr="00F65034" w:rsidRDefault="00F65034" w:rsidP="00F65034">
      <w:pPr>
        <w:spacing w:line="360" w:lineRule="auto"/>
        <w:jc w:val="both"/>
        <w:rPr>
          <w:lang w:val="es-MX"/>
        </w:rPr>
      </w:pPr>
      <w:r w:rsidRPr="00F65034">
        <w:rPr>
          <w:lang w:val="es-MX"/>
        </w:rPr>
        <w:t>¡Oh, liberalidad suprema de Dios Padre! ¡Oh, suprema y admirable felicidad del hombre, a quien fue concedido obtener lo que desea, ser lo que quiere! […] En el hombre naciente depositó el Padre simiente de toda especie y germen de toda vida, y según cada cual las cultivare, crecerán y darán en sí sus frutos. Si fuesen vegetales será planta; si sensibles, bruto; si racionales será animal celeste; si intelectuales, alcanzará a ser ángel e hijo de Dios. Pero si, no contento con la suerte de ninguna criatura, se recogiere en el centro de su unidad, hecho un solo espíritu con Dios en la solitaria calígine del Padre, aquel que sobre todas las cosas fue colocado, estará por cima de todas ellas. ¿Quién dejará de admirar este ser, nuestro camaleón? O más bien, ¿quién admirará otra cosa mayormente?”.</w:t>
      </w:r>
    </w:p>
    <w:p w:rsidR="00F65034" w:rsidRPr="00F65034" w:rsidRDefault="00F65034" w:rsidP="00F65034">
      <w:pPr>
        <w:spacing w:line="360" w:lineRule="auto"/>
        <w:jc w:val="right"/>
        <w:rPr>
          <w:lang w:val="es-MX"/>
        </w:rPr>
      </w:pPr>
      <w:r w:rsidRPr="00F65034">
        <w:rPr>
          <w:lang w:val="es-MX"/>
        </w:rPr>
        <w:t xml:space="preserve">Giovanni Pico </w:t>
      </w:r>
      <w:proofErr w:type="spellStart"/>
      <w:r w:rsidRPr="00F65034">
        <w:rPr>
          <w:lang w:val="es-MX"/>
        </w:rPr>
        <w:t>Della</w:t>
      </w:r>
      <w:proofErr w:type="spellEnd"/>
      <w:r w:rsidRPr="00F65034">
        <w:rPr>
          <w:lang w:val="es-MX"/>
        </w:rPr>
        <w:t xml:space="preserve"> </w:t>
      </w:r>
      <w:proofErr w:type="spellStart"/>
      <w:r w:rsidRPr="00F65034">
        <w:rPr>
          <w:lang w:val="es-MX"/>
        </w:rPr>
        <w:t>Mirandola</w:t>
      </w:r>
      <w:proofErr w:type="spellEnd"/>
      <w:r w:rsidRPr="00F65034">
        <w:rPr>
          <w:lang w:val="es-MX"/>
        </w:rPr>
        <w:t xml:space="preserve">, De </w:t>
      </w:r>
      <w:proofErr w:type="spellStart"/>
      <w:r w:rsidRPr="00F65034">
        <w:rPr>
          <w:lang w:val="es-MX"/>
        </w:rPr>
        <w:t>hominis</w:t>
      </w:r>
      <w:proofErr w:type="spellEnd"/>
      <w:r w:rsidRPr="00F65034">
        <w:rPr>
          <w:lang w:val="es-MX"/>
        </w:rPr>
        <w:t xml:space="preserve"> </w:t>
      </w:r>
      <w:proofErr w:type="spellStart"/>
      <w:r w:rsidRPr="00F65034">
        <w:rPr>
          <w:lang w:val="es-MX"/>
        </w:rPr>
        <w:t>dignitate</w:t>
      </w:r>
      <w:proofErr w:type="spellEnd"/>
      <w:r w:rsidRPr="00F65034">
        <w:rPr>
          <w:lang w:val="es-MX"/>
        </w:rPr>
        <w:t>, 1486.</w:t>
      </w:r>
    </w:p>
    <w:p w:rsidR="00F65034" w:rsidRPr="00F65034" w:rsidRDefault="00F65034" w:rsidP="00F65034">
      <w:pPr>
        <w:spacing w:line="360" w:lineRule="auto"/>
        <w:jc w:val="both"/>
        <w:rPr>
          <w:lang w:val="es-MX"/>
        </w:rPr>
      </w:pPr>
      <w:r w:rsidRPr="00F65034">
        <w:rPr>
          <w:lang w:val="es-MX"/>
        </w:rPr>
        <w:t>•</w:t>
      </w:r>
      <w:r w:rsidRPr="00F65034">
        <w:rPr>
          <w:lang w:val="es-MX"/>
        </w:rPr>
        <w:tab/>
        <w:t>Leen el siguiente texto y luego reflexionan en torno a los siguientes aspectos:</w:t>
      </w:r>
    </w:p>
    <w:p w:rsidR="00F65034" w:rsidRPr="00F65034" w:rsidRDefault="00F65034" w:rsidP="00F65034">
      <w:pPr>
        <w:spacing w:line="360" w:lineRule="auto"/>
        <w:jc w:val="both"/>
        <w:rPr>
          <w:lang w:val="es-MX"/>
        </w:rPr>
      </w:pPr>
      <w:r w:rsidRPr="00F65034">
        <w:rPr>
          <w:lang w:val="es-MX"/>
        </w:rPr>
        <w:t>a)</w:t>
      </w:r>
      <w:r w:rsidRPr="00F65034">
        <w:rPr>
          <w:lang w:val="es-MX"/>
        </w:rPr>
        <w:tab/>
        <w:t>La visión de ser humano en esa época.</w:t>
      </w:r>
    </w:p>
    <w:p w:rsidR="00F65034" w:rsidRDefault="00F65034" w:rsidP="00F65034">
      <w:pPr>
        <w:spacing w:line="360" w:lineRule="auto"/>
        <w:jc w:val="both"/>
        <w:rPr>
          <w:lang w:val="es-MX"/>
        </w:rPr>
      </w:pPr>
      <w:r w:rsidRPr="00F65034">
        <w:rPr>
          <w:lang w:val="es-MX"/>
        </w:rPr>
        <w:t>b)</w:t>
      </w:r>
      <w:r w:rsidRPr="00F65034">
        <w:rPr>
          <w:lang w:val="es-MX"/>
        </w:rPr>
        <w:tab/>
        <w:t>La relación del ser humano y la naturaleza.</w:t>
      </w:r>
    </w:p>
    <w:p w:rsidR="00F65034" w:rsidRDefault="00F65034" w:rsidP="00F65034">
      <w:pPr>
        <w:rPr>
          <w:lang w:val="es-MX"/>
        </w:rPr>
      </w:pPr>
    </w:p>
    <w:p w:rsidR="00F65034" w:rsidRPr="00F65034" w:rsidRDefault="00F65034" w:rsidP="00F65034">
      <w:pPr>
        <w:ind w:firstLine="720"/>
        <w:rPr>
          <w:u w:val="single"/>
          <w:lang w:val="es-CL"/>
        </w:rPr>
      </w:pPr>
      <w:r w:rsidRPr="00F65034">
        <w:rPr>
          <w:lang w:val="es-MX"/>
        </w:rPr>
        <w:t xml:space="preserve">Nota: esta actividad desarrollada debe ser entregada el jueves 02 de abril vía correo electrónico: </w:t>
      </w:r>
      <w:hyperlink r:id="rId9" w:history="1">
        <w:r w:rsidRPr="00F65034">
          <w:rPr>
            <w:rStyle w:val="Hipervnculo"/>
            <w:b/>
            <w:bCs/>
            <w:lang w:val="es-CL"/>
          </w:rPr>
          <w:t>alfredoaravena89@gmail.com</w:t>
        </w:r>
      </w:hyperlink>
      <w:r w:rsidRPr="00F65034">
        <w:rPr>
          <w:b/>
          <w:bCs/>
          <w:lang w:val="es-CL"/>
        </w:rPr>
        <w:t xml:space="preserve">, </w:t>
      </w:r>
      <w:r w:rsidRPr="00F65034">
        <w:rPr>
          <w:u w:val="single"/>
          <w:lang w:val="es-CL"/>
        </w:rPr>
        <w:t xml:space="preserve">si no tienen computador pueden desarrollar la actividad en su cuaderno y enviar las fotos.  </w:t>
      </w:r>
    </w:p>
    <w:p w:rsidR="00F65034" w:rsidRPr="00F65034" w:rsidRDefault="00F65034" w:rsidP="00F65034">
      <w:pPr>
        <w:ind w:firstLine="720"/>
        <w:rPr>
          <w:lang w:val="es-CL"/>
        </w:rPr>
      </w:pPr>
    </w:p>
    <w:sectPr w:rsidR="00F65034" w:rsidRPr="00F6503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C1" w:rsidRDefault="003640C1" w:rsidP="00631FDC">
      <w:pPr>
        <w:spacing w:after="0" w:line="240" w:lineRule="auto"/>
      </w:pPr>
      <w:r>
        <w:separator/>
      </w:r>
    </w:p>
  </w:endnote>
  <w:endnote w:type="continuationSeparator" w:id="0">
    <w:p w:rsidR="003640C1" w:rsidRDefault="003640C1" w:rsidP="0063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C1" w:rsidRDefault="003640C1" w:rsidP="00631FDC">
      <w:pPr>
        <w:spacing w:after="0" w:line="240" w:lineRule="auto"/>
      </w:pPr>
      <w:r>
        <w:separator/>
      </w:r>
    </w:p>
  </w:footnote>
  <w:footnote w:type="continuationSeparator" w:id="0">
    <w:p w:rsidR="003640C1" w:rsidRDefault="003640C1" w:rsidP="0063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DC" w:rsidRDefault="00631FDC">
    <w:pPr>
      <w:pStyle w:val="Encabezado"/>
      <w:rPr>
        <w:lang w:val="es-MX"/>
      </w:rPr>
    </w:pPr>
    <w:r>
      <w:rPr>
        <w:lang w:val="es-MX"/>
      </w:rPr>
      <w:t>Alfredo Aravena Ruiz</w:t>
    </w:r>
  </w:p>
  <w:p w:rsidR="00631FDC" w:rsidRDefault="00631FDC">
    <w:pPr>
      <w:pStyle w:val="Encabezado"/>
      <w:rPr>
        <w:lang w:val="es-MX"/>
      </w:rPr>
    </w:pPr>
    <w:r>
      <w:rPr>
        <w:lang w:val="es-MX"/>
      </w:rPr>
      <w:t xml:space="preserve">Historia, geografía y Cs, sociales </w:t>
    </w:r>
  </w:p>
  <w:p w:rsidR="00631FDC" w:rsidRDefault="00631FDC">
    <w:pPr>
      <w:pStyle w:val="Encabezado"/>
      <w:rPr>
        <w:lang w:val="es-MX"/>
      </w:rPr>
    </w:pPr>
    <w:r>
      <w:rPr>
        <w:lang w:val="es-MX"/>
      </w:rPr>
      <w:t xml:space="preserve">Liceo República Argentina </w:t>
    </w:r>
  </w:p>
  <w:p w:rsidR="00631FDC" w:rsidRPr="00631FDC" w:rsidRDefault="00631FDC">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2F3"/>
    <w:multiLevelType w:val="multilevel"/>
    <w:tmpl w:val="6756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D265A"/>
    <w:multiLevelType w:val="multilevel"/>
    <w:tmpl w:val="2E2E23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C7E3D"/>
    <w:multiLevelType w:val="multilevel"/>
    <w:tmpl w:val="784E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01655"/>
    <w:multiLevelType w:val="hybridMultilevel"/>
    <w:tmpl w:val="DDA0F894"/>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434612BE"/>
    <w:multiLevelType w:val="hybridMultilevel"/>
    <w:tmpl w:val="4D7637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F13ADB"/>
    <w:multiLevelType w:val="multilevel"/>
    <w:tmpl w:val="437669E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DA2BCB"/>
    <w:multiLevelType w:val="multilevel"/>
    <w:tmpl w:val="A86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51263"/>
    <w:multiLevelType w:val="hybridMultilevel"/>
    <w:tmpl w:val="BD2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C2D8D"/>
    <w:multiLevelType w:val="multilevel"/>
    <w:tmpl w:val="6B7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B17D6"/>
    <w:multiLevelType w:val="hybridMultilevel"/>
    <w:tmpl w:val="41EC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6"/>
  </w:num>
  <w:num w:numId="6">
    <w:abstractNumId w:val="0"/>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DC"/>
    <w:rsid w:val="000C61E4"/>
    <w:rsid w:val="003640C1"/>
    <w:rsid w:val="00631FDC"/>
    <w:rsid w:val="006B6495"/>
    <w:rsid w:val="00763A58"/>
    <w:rsid w:val="00F6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E500-EBB3-4BB0-9EA2-633997F1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1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1FDC"/>
  </w:style>
  <w:style w:type="paragraph" w:styleId="Piedepgina">
    <w:name w:val="footer"/>
    <w:basedOn w:val="Normal"/>
    <w:link w:val="PiedepginaCar"/>
    <w:uiPriority w:val="99"/>
    <w:unhideWhenUsed/>
    <w:rsid w:val="00631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1FDC"/>
  </w:style>
  <w:style w:type="character" w:customStyle="1" w:styleId="Ttulo1Car">
    <w:name w:val="Título 1 Car"/>
    <w:basedOn w:val="Fuentedeprrafopredeter"/>
    <w:link w:val="Ttulo1"/>
    <w:uiPriority w:val="9"/>
    <w:rsid w:val="00631FD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31FDC"/>
    <w:pPr>
      <w:ind w:left="720"/>
      <w:contextualSpacing/>
    </w:pPr>
  </w:style>
  <w:style w:type="character" w:styleId="Hipervnculo">
    <w:name w:val="Hyperlink"/>
    <w:basedOn w:val="Fuentedeprrafopredeter"/>
    <w:uiPriority w:val="99"/>
    <w:unhideWhenUsed/>
    <w:rsid w:val="00F65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_ItA9Nkc0c" TargetMode="External"/><Relationship Id="rId3" Type="http://schemas.openxmlformats.org/officeDocument/2006/relationships/settings" Target="settings.xml"/><Relationship Id="rId7" Type="http://schemas.openxmlformats.org/officeDocument/2006/relationships/hyperlink" Target="https://www.youtube.com/watch?v=klR2pSyMY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fredoaravena8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Rubén Valdés Vásquez</cp:lastModifiedBy>
  <cp:revision>2</cp:revision>
  <dcterms:created xsi:type="dcterms:W3CDTF">2020-03-28T21:36:00Z</dcterms:created>
  <dcterms:modified xsi:type="dcterms:W3CDTF">2020-03-28T21:36:00Z</dcterms:modified>
</cp:coreProperties>
</file>