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E828B" w14:textId="77777777" w:rsidR="00E25942" w:rsidRDefault="004009D9" w:rsidP="00E25942">
      <w:pPr>
        <w:pStyle w:val="Sinespaciado"/>
        <w:jc w:val="center"/>
        <w:rPr>
          <w:b/>
          <w:bCs/>
          <w:lang w:val="es-MX"/>
        </w:rPr>
      </w:pPr>
      <w:bookmarkStart w:id="0" w:name="_GoBack"/>
      <w:bookmarkEnd w:id="0"/>
      <w:r w:rsidRPr="0013114B">
        <w:rPr>
          <w:b/>
          <w:bCs/>
          <w:lang w:val="es-MX"/>
        </w:rPr>
        <w:t>Guía de trabajo</w:t>
      </w:r>
    </w:p>
    <w:p w14:paraId="36B18D0A" w14:textId="3136BA86" w:rsidR="00E25942" w:rsidRDefault="00E25942" w:rsidP="00E25942">
      <w:pPr>
        <w:pStyle w:val="Sinespaciado"/>
        <w:jc w:val="center"/>
        <w:rPr>
          <w:b/>
          <w:bCs/>
          <w:lang w:val="es-MX"/>
        </w:rPr>
      </w:pPr>
      <w:r>
        <w:rPr>
          <w:b/>
          <w:bCs/>
          <w:lang w:val="es-MX"/>
        </w:rPr>
        <w:t>(</w:t>
      </w:r>
      <w:proofErr w:type="gramStart"/>
      <w:r>
        <w:rPr>
          <w:b/>
          <w:bCs/>
          <w:lang w:val="es-MX"/>
        </w:rPr>
        <w:t>evaluación</w:t>
      </w:r>
      <w:proofErr w:type="gramEnd"/>
    </w:p>
    <w:p w14:paraId="5E4AC530" w14:textId="0BE04B33" w:rsidR="0068367A" w:rsidRPr="0013114B" w:rsidRDefault="0068367A" w:rsidP="00BC46DB">
      <w:pPr>
        <w:pStyle w:val="Sinespaciado"/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 </w:t>
      </w:r>
      <w:proofErr w:type="gramStart"/>
      <w:r>
        <w:rPr>
          <w:b/>
          <w:bCs/>
          <w:lang w:val="es-MX"/>
        </w:rPr>
        <w:t>acumulativa</w:t>
      </w:r>
      <w:proofErr w:type="gramEnd"/>
      <w:r>
        <w:rPr>
          <w:b/>
          <w:bCs/>
          <w:lang w:val="es-MX"/>
        </w:rPr>
        <w:t xml:space="preserve">) </w:t>
      </w:r>
    </w:p>
    <w:p w14:paraId="26379E75" w14:textId="79EB7A98" w:rsidR="004009D9" w:rsidRPr="0013114B" w:rsidRDefault="004009D9" w:rsidP="0068367A">
      <w:pPr>
        <w:pStyle w:val="Sinespaciado"/>
        <w:rPr>
          <w:b/>
          <w:bCs/>
          <w:lang w:val="es-MX"/>
        </w:rPr>
      </w:pPr>
    </w:p>
    <w:p w14:paraId="00B8A47D" w14:textId="3EFE5D11" w:rsidR="004009D9" w:rsidRDefault="00BC46DB">
      <w:pPr>
        <w:rPr>
          <w:lang w:val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33150" wp14:editId="081CCF15">
                <wp:simplePos x="0" y="0"/>
                <wp:positionH relativeFrom="column">
                  <wp:posOffset>22861</wp:posOffset>
                </wp:positionH>
                <wp:positionV relativeFrom="paragraph">
                  <wp:posOffset>12065</wp:posOffset>
                </wp:positionV>
                <wp:extent cx="6229350" cy="91440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5F441" w14:textId="162982E6" w:rsidR="00BC46DB" w:rsidRDefault="00BC46DB" w:rsidP="00BC46DB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Unidad: 0 Recuperación </w:t>
                            </w:r>
                          </w:p>
                          <w:p w14:paraId="1B111599" w14:textId="4CA81EE4" w:rsidR="00BC46DB" w:rsidRPr="00BC46DB" w:rsidRDefault="00BC46DB" w:rsidP="00BC46DB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Objetivo: </w:t>
                            </w:r>
                            <w:r>
                              <w:rPr>
                                <w:rFonts w:ascii="OfficinaSans-Book" w:hAnsi="OfficinaSans-Book" w:cs="OfficinaSans-Book"/>
                                <w:color w:val="1A1A1A"/>
                              </w:rPr>
                              <w:t xml:space="preserve">Las y los estudiantes evalúan la conectividad y problemas de aislamiento de la región en la que viven. </w:t>
                            </w:r>
                          </w:p>
                          <w:p w14:paraId="4F4A70E7" w14:textId="77777777" w:rsidR="00BC46DB" w:rsidRPr="00BC46DB" w:rsidRDefault="00BC46DB" w:rsidP="00BC46DB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B33150" id="Rectángulo: esquinas redondeadas 1" o:spid="_x0000_s1026" style="position:absolute;margin-left:1.8pt;margin-top:.95pt;width:49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68B5F441" w14:textId="162982E6" w:rsidR="00BC46DB" w:rsidRDefault="00BC46DB" w:rsidP="00BC46DB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Unidad: 0 Recuperación </w:t>
                      </w:r>
                    </w:p>
                    <w:p w14:paraId="1B111599" w14:textId="4CA81EE4" w:rsidR="00BC46DB" w:rsidRPr="00BC46DB" w:rsidRDefault="00BC46DB" w:rsidP="00BC46DB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Objetivo: </w:t>
                      </w:r>
                      <w:r>
                        <w:rPr>
                          <w:rFonts w:ascii="OfficinaSans-Book" w:hAnsi="OfficinaSans-Book" w:cs="OfficinaSans-Book"/>
                          <w:color w:val="1A1A1A"/>
                        </w:rPr>
                        <w:t xml:space="preserve">Las y los estudiantes evalúan la conectividad y problemas de aislamiento de la región en la que viven. </w:t>
                      </w:r>
                    </w:p>
                    <w:p w14:paraId="4F4A70E7" w14:textId="77777777" w:rsidR="00BC46DB" w:rsidRPr="00BC46DB" w:rsidRDefault="00BC46DB" w:rsidP="00BC46DB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0762FB" w14:textId="466D1CF0" w:rsidR="00BC46DB" w:rsidRDefault="00BC46DB">
      <w:pPr>
        <w:rPr>
          <w:lang w:val="es-MX"/>
        </w:rPr>
      </w:pPr>
    </w:p>
    <w:p w14:paraId="62FBFBC0" w14:textId="77F5E969" w:rsidR="00BC46DB" w:rsidRDefault="00BC46DB">
      <w:pPr>
        <w:rPr>
          <w:lang w:val="es-MX"/>
        </w:rPr>
      </w:pPr>
    </w:p>
    <w:p w14:paraId="027AE696" w14:textId="30B8E7C3" w:rsidR="00A64FF5" w:rsidRDefault="00A64FF5" w:rsidP="000C2A05">
      <w:p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</w:p>
    <w:p w14:paraId="7578A759" w14:textId="77777777" w:rsidR="00A64FF5" w:rsidRDefault="00A64FF5" w:rsidP="000C2A05">
      <w:p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</w:p>
    <w:p w14:paraId="608B21AF" w14:textId="6AADF8D1" w:rsidR="00E25942" w:rsidRDefault="00E25942" w:rsidP="000C2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>NOMBRE DEL ESTUDIANTE: ____________________________________________________________</w:t>
      </w:r>
    </w:p>
    <w:p w14:paraId="6A02356F" w14:textId="77777777" w:rsidR="00E25942" w:rsidRDefault="00E25942" w:rsidP="000C2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0A97D1E4" w14:textId="549818F4" w:rsidR="000C2A05" w:rsidRPr="0013114B" w:rsidRDefault="00A64FF5" w:rsidP="000C2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>Instrucciones</w:t>
      </w:r>
      <w:proofErr w:type="gramStart"/>
      <w:r>
        <w:rPr>
          <w:rFonts w:cstheme="minorHAnsi"/>
          <w:color w:val="1A1A1A"/>
          <w:sz w:val="24"/>
          <w:szCs w:val="24"/>
        </w:rPr>
        <w:t xml:space="preserve">: </w:t>
      </w:r>
      <w:r w:rsidR="000C2A05" w:rsidRPr="0013114B">
        <w:rPr>
          <w:rFonts w:cstheme="minorHAnsi"/>
          <w:color w:val="1A1A1A"/>
          <w:sz w:val="24"/>
          <w:szCs w:val="24"/>
        </w:rPr>
        <w:t xml:space="preserve"> lee</w:t>
      </w:r>
      <w:proofErr w:type="gramEnd"/>
      <w:r w:rsidR="000C2A05" w:rsidRPr="0013114B">
        <w:rPr>
          <w:rFonts w:cstheme="minorHAnsi"/>
          <w:color w:val="1A1A1A"/>
          <w:sz w:val="24"/>
          <w:szCs w:val="24"/>
        </w:rPr>
        <w:t xml:space="preserve"> la siguiente fuente y luego 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realiza las actividades </w:t>
      </w:r>
    </w:p>
    <w:p w14:paraId="1E93179E" w14:textId="77777777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A1A1A"/>
          <w:sz w:val="24"/>
          <w:szCs w:val="24"/>
        </w:rPr>
      </w:pPr>
    </w:p>
    <w:p w14:paraId="43C62ED0" w14:textId="5FBADBE7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A1A1A"/>
          <w:sz w:val="24"/>
          <w:szCs w:val="24"/>
        </w:rPr>
      </w:pPr>
      <w:r w:rsidRPr="0013114B">
        <w:rPr>
          <w:rFonts w:cstheme="minorHAnsi"/>
          <w:b/>
          <w:bCs/>
          <w:color w:val="1A1A1A"/>
          <w:sz w:val="24"/>
          <w:szCs w:val="24"/>
        </w:rPr>
        <w:t>Texto 1</w:t>
      </w:r>
    </w:p>
    <w:p w14:paraId="24FEBA81" w14:textId="77777777" w:rsidR="000C2A05" w:rsidRPr="0013114B" w:rsidRDefault="000C2A05" w:rsidP="001311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D4D4D"/>
          <w:sz w:val="24"/>
          <w:szCs w:val="24"/>
        </w:rPr>
      </w:pPr>
      <w:r w:rsidRPr="0013114B">
        <w:rPr>
          <w:rFonts w:cstheme="minorHAnsi"/>
          <w:b/>
          <w:bCs/>
          <w:color w:val="4D4D4D"/>
          <w:sz w:val="24"/>
          <w:szCs w:val="24"/>
        </w:rPr>
        <w:t>“Definición de conectividad</w:t>
      </w:r>
    </w:p>
    <w:p w14:paraId="5105F47B" w14:textId="7510DCDA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 w:rsidRPr="0013114B">
        <w:rPr>
          <w:rFonts w:cstheme="minorHAnsi"/>
          <w:color w:val="1A1A1A"/>
          <w:sz w:val="24"/>
          <w:szCs w:val="24"/>
        </w:rPr>
        <w:t>El concepto de conectividad hace referencia a un sistema de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red de corredores que permite movilizar bienes, servicios,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i</w:t>
      </w:r>
      <w:r w:rsidRPr="0013114B">
        <w:rPr>
          <w:rFonts w:cstheme="minorHAnsi"/>
          <w:color w:val="1A1A1A"/>
          <w:sz w:val="24"/>
          <w:szCs w:val="24"/>
        </w:rPr>
        <w:t>nformación y personas a lo largo y ancho de un territorio.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 xml:space="preserve">Las características de esta </w:t>
      </w:r>
      <w:proofErr w:type="gramStart"/>
      <w:r w:rsidRPr="0013114B">
        <w:rPr>
          <w:rFonts w:cstheme="minorHAnsi"/>
          <w:color w:val="1A1A1A"/>
          <w:sz w:val="24"/>
          <w:szCs w:val="24"/>
        </w:rPr>
        <w:t>red</w:t>
      </w:r>
      <w:proofErr w:type="gramEnd"/>
      <w:r w:rsidRPr="0013114B">
        <w:rPr>
          <w:rFonts w:cstheme="minorHAnsi"/>
          <w:color w:val="1A1A1A"/>
          <w:sz w:val="24"/>
          <w:szCs w:val="24"/>
        </w:rPr>
        <w:t xml:space="preserve"> dependen directamente de los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aspectos físicos del territorio donde se localiza.</w:t>
      </w:r>
    </w:p>
    <w:p w14:paraId="4D02B098" w14:textId="1BA0525F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 w:rsidRPr="0013114B">
        <w:rPr>
          <w:rFonts w:cstheme="minorHAnsi"/>
          <w:color w:val="1A1A1A"/>
          <w:sz w:val="24"/>
          <w:szCs w:val="24"/>
        </w:rPr>
        <w:t>Funcionalmente, la conectividad implica una capacidad de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movilizar recursos (bienes, servicios, información y personas)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en función de las demandas de los distintos ámbitos de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impacto a nivel nacional. Las tecnologías de la información y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la comunicación (TIC) cumplen una función relevante en tanto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virtualización de las distancias y, por tanto, de la capacidad de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transmisión y comunicación.</w:t>
      </w:r>
    </w:p>
    <w:p w14:paraId="0D7650AA" w14:textId="77777777" w:rsidR="00DE61B4" w:rsidRPr="0013114B" w:rsidRDefault="00DE61B4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3E089D4F" w14:textId="6B87BAA9" w:rsidR="00DE61B4" w:rsidRPr="0013114B" w:rsidRDefault="000C2A05" w:rsidP="001311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D4D4D"/>
          <w:sz w:val="24"/>
          <w:szCs w:val="24"/>
        </w:rPr>
      </w:pPr>
      <w:r w:rsidRPr="0013114B">
        <w:rPr>
          <w:rFonts w:cstheme="minorHAnsi"/>
          <w:b/>
          <w:bCs/>
          <w:color w:val="4D4D4D"/>
          <w:sz w:val="24"/>
          <w:szCs w:val="24"/>
        </w:rPr>
        <w:t>Ámbitos de impacto</w:t>
      </w:r>
    </w:p>
    <w:p w14:paraId="52FAC38C" w14:textId="2E8CD13B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 w:rsidRPr="0013114B">
        <w:rPr>
          <w:rFonts w:cstheme="minorHAnsi"/>
          <w:color w:val="1A1A1A"/>
          <w:sz w:val="24"/>
          <w:szCs w:val="24"/>
        </w:rPr>
        <w:t>La conectividad puede orientar su aplicación en función de los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ámbitos de impacto bajo los cuales se justifica. Así, este sistema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de red puede aplicarse en función de al menos cinco ámbitos:</w:t>
      </w:r>
    </w:p>
    <w:p w14:paraId="662408FA" w14:textId="77777777" w:rsidR="00DE61B4" w:rsidRPr="0013114B" w:rsidRDefault="00DE61B4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286DF7D3" w14:textId="7DB1E850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 w:rsidRPr="0013114B">
        <w:rPr>
          <w:rFonts w:cstheme="minorHAnsi"/>
          <w:b/>
          <w:bCs/>
          <w:i/>
          <w:iCs/>
          <w:color w:val="1A1A1A"/>
          <w:sz w:val="24"/>
          <w:szCs w:val="24"/>
        </w:rPr>
        <w:t>Conectividad geopolítica:</w:t>
      </w:r>
      <w:r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busca asegurar la ocupación, dominio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e integración del territorio nacional, además del ejercicio de la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soberanía. Se implementa independientemente de la accesibilidad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y poblamiento del territorio. Para su desarrollo se deben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considerar aspectos como redes de movilización de recursos vía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terrestre, aérea y marítima, además de los operadores de servicios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y políticas para la integración de zonas aisladas.</w:t>
      </w:r>
    </w:p>
    <w:p w14:paraId="7320146B" w14:textId="58785519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1A1A1A"/>
          <w:sz w:val="24"/>
          <w:szCs w:val="24"/>
        </w:rPr>
      </w:pPr>
      <w:r w:rsidRPr="0013114B">
        <w:rPr>
          <w:rFonts w:cstheme="minorHAnsi"/>
          <w:b/>
          <w:bCs/>
          <w:i/>
          <w:iCs/>
          <w:color w:val="1A1A1A"/>
          <w:sz w:val="24"/>
          <w:szCs w:val="24"/>
        </w:rPr>
        <w:t>Conectividad para facilitar la actividad económica y productiva</w:t>
      </w:r>
      <w:r w:rsidRPr="0013114B">
        <w:rPr>
          <w:rFonts w:cstheme="minorHAnsi"/>
          <w:i/>
          <w:iCs/>
          <w:color w:val="1A1A1A"/>
          <w:sz w:val="24"/>
          <w:szCs w:val="24"/>
        </w:rPr>
        <w:t>:</w:t>
      </w:r>
      <w:r w:rsidR="0013114B"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busca asegurar la accesibilidad y comunicación entre distintos</w:t>
      </w:r>
      <w:r w:rsidR="0013114B"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centros de provisión de materias primas e insumos, para la</w:t>
      </w:r>
      <w:r w:rsidR="0013114B"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producción o distribución de bienes, además de servicios,</w:t>
      </w:r>
      <w:r w:rsidR="0013114B"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información y personas. Para su desarrollo se deben considerar</w:t>
      </w:r>
      <w:r w:rsidR="0013114B"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aspectos como las actividades realizadas y el tipo de insumo</w:t>
      </w:r>
      <w:r w:rsidR="0013114B"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necesario para ello, el tipo y cantidad de productos que se</w:t>
      </w:r>
      <w:r w:rsidR="0013114B"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comercializa, su volumen, etc.</w:t>
      </w:r>
    </w:p>
    <w:p w14:paraId="0F4502F0" w14:textId="7471D693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 w:rsidRPr="0013114B">
        <w:rPr>
          <w:rFonts w:cstheme="minorHAnsi"/>
          <w:b/>
          <w:bCs/>
          <w:i/>
          <w:iCs/>
          <w:color w:val="1A1A1A"/>
          <w:sz w:val="24"/>
          <w:szCs w:val="24"/>
        </w:rPr>
        <w:t>Conectividad para el desarrollo y la integración social:</w:t>
      </w:r>
      <w:r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busca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asegurar la accesibilidad y la interrelación entre personas,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particularmente los habitantes de zonas aisladas, tanto entre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sí como en relación a su entorno. Este tipo de conectividad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permitiría el acceso de estos habitantes a bienes y servicios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 xml:space="preserve">de </w:t>
      </w:r>
      <w:r w:rsidRPr="0013114B">
        <w:rPr>
          <w:rFonts w:cstheme="minorHAnsi"/>
          <w:color w:val="1A1A1A"/>
          <w:sz w:val="24"/>
          <w:szCs w:val="24"/>
        </w:rPr>
        <w:lastRenderedPageBreak/>
        <w:t>primera necesidad. Para su desarrollo deben considerarse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elementos como rutas para desplazamiento, existencia y costos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de servicios regulares de comunicación, etc.</w:t>
      </w:r>
    </w:p>
    <w:p w14:paraId="0FC46973" w14:textId="162E2C6E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 w:rsidRPr="0013114B">
        <w:rPr>
          <w:rFonts w:cstheme="minorHAnsi"/>
          <w:b/>
          <w:bCs/>
          <w:i/>
          <w:iCs/>
          <w:color w:val="1A1A1A"/>
          <w:sz w:val="24"/>
          <w:szCs w:val="24"/>
        </w:rPr>
        <w:t>Conectividad de los servicios:</w:t>
      </w:r>
      <w:r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busca asegurar la capacidad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de provisión de los servicios básicos (electricidad, agua y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comunicaciones) en todo el territorio, lo cual permitiría las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comunicaciones físicas y virtuales, además de acceso a las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fuentes de energía. Para su desarrollo deben considerarse</w:t>
      </w:r>
    </w:p>
    <w:p w14:paraId="20C9EC2D" w14:textId="208D80EB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proofErr w:type="gramStart"/>
      <w:r w:rsidRPr="0013114B">
        <w:rPr>
          <w:rFonts w:cstheme="minorHAnsi"/>
          <w:color w:val="1A1A1A"/>
          <w:sz w:val="24"/>
          <w:szCs w:val="24"/>
        </w:rPr>
        <w:t>elementos</w:t>
      </w:r>
      <w:proofErr w:type="gramEnd"/>
      <w:r w:rsidRPr="0013114B">
        <w:rPr>
          <w:rFonts w:cstheme="minorHAnsi"/>
          <w:color w:val="1A1A1A"/>
          <w:sz w:val="24"/>
          <w:szCs w:val="24"/>
        </w:rPr>
        <w:t xml:space="preserve"> como la disponibilidad de redes reales y virtuales,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además de las empresas oferentes y su cobertura territorial.</w:t>
      </w:r>
    </w:p>
    <w:p w14:paraId="1C82F29C" w14:textId="1BB94320" w:rsidR="000C2A05" w:rsidRPr="0013114B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 w:rsidRPr="00A64FF5">
        <w:rPr>
          <w:rFonts w:cstheme="minorHAnsi"/>
          <w:b/>
          <w:bCs/>
          <w:i/>
          <w:iCs/>
          <w:color w:val="1A1A1A"/>
          <w:sz w:val="24"/>
          <w:szCs w:val="24"/>
        </w:rPr>
        <w:t>Conectividad estratégica:</w:t>
      </w:r>
      <w:r w:rsidRPr="0013114B">
        <w:rPr>
          <w:rFonts w:cstheme="minorHAnsi"/>
          <w:i/>
          <w:iCs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es un tipo de conectividad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complementaria con los objetivos económicos, sociales y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productivos. Busca asegurar la conectividad del país con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el resto del mundo. Para su desarrollo deben considerarse</w:t>
      </w:r>
      <w:r w:rsidR="0013114B" w:rsidRPr="0013114B">
        <w:rPr>
          <w:rFonts w:cstheme="minorHAnsi"/>
          <w:color w:val="1A1A1A"/>
          <w:sz w:val="24"/>
          <w:szCs w:val="24"/>
        </w:rPr>
        <w:t xml:space="preserve"> </w:t>
      </w:r>
      <w:r w:rsidRPr="0013114B">
        <w:rPr>
          <w:rFonts w:cstheme="minorHAnsi"/>
          <w:color w:val="1A1A1A"/>
          <w:sz w:val="24"/>
          <w:szCs w:val="24"/>
        </w:rPr>
        <w:t>aspectos como rutas y prácticas de transporte”.</w:t>
      </w:r>
    </w:p>
    <w:p w14:paraId="12FE606E" w14:textId="77777777" w:rsidR="0013114B" w:rsidRPr="0013114B" w:rsidRDefault="0013114B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D56CC4A" w14:textId="1F25DA8E" w:rsidR="000C2A05" w:rsidRPr="00A64FF5" w:rsidRDefault="000C2A0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1A1A1A"/>
          <w:sz w:val="20"/>
          <w:szCs w:val="20"/>
        </w:rPr>
      </w:pPr>
      <w:r w:rsidRPr="00A64FF5">
        <w:rPr>
          <w:rFonts w:cstheme="minorHAnsi"/>
          <w:color w:val="1A1A1A"/>
          <w:sz w:val="20"/>
          <w:szCs w:val="20"/>
        </w:rPr>
        <w:t xml:space="preserve">Figueroa, O. &amp; Rozas, P. (2005). </w:t>
      </w:r>
      <w:r w:rsidRPr="00A64FF5">
        <w:rPr>
          <w:rFonts w:cstheme="minorHAnsi"/>
          <w:i/>
          <w:iCs/>
          <w:color w:val="1A1A1A"/>
          <w:sz w:val="20"/>
          <w:szCs w:val="20"/>
        </w:rPr>
        <w:t>Conectividad, ámbitos de impacto y desarrollo</w:t>
      </w:r>
      <w:r w:rsidR="0013114B" w:rsidRPr="00A64FF5">
        <w:rPr>
          <w:rFonts w:cstheme="minorHAnsi"/>
          <w:i/>
          <w:iCs/>
          <w:color w:val="1A1A1A"/>
          <w:sz w:val="20"/>
          <w:szCs w:val="20"/>
        </w:rPr>
        <w:t xml:space="preserve"> </w:t>
      </w:r>
      <w:r w:rsidRPr="00A64FF5">
        <w:rPr>
          <w:rFonts w:cstheme="minorHAnsi"/>
          <w:i/>
          <w:iCs/>
          <w:color w:val="1A1A1A"/>
          <w:sz w:val="20"/>
          <w:szCs w:val="20"/>
        </w:rPr>
        <w:t>territorial, el caso de Chile</w:t>
      </w:r>
      <w:r w:rsidRPr="00A64FF5">
        <w:rPr>
          <w:rFonts w:cstheme="minorHAnsi"/>
          <w:color w:val="1A1A1A"/>
          <w:sz w:val="20"/>
          <w:szCs w:val="20"/>
        </w:rPr>
        <w:t>. Santiago: Cepal.</w:t>
      </w:r>
    </w:p>
    <w:p w14:paraId="7A8E1610" w14:textId="37F16E6E" w:rsidR="00346E78" w:rsidRPr="00A64FF5" w:rsidRDefault="00346E78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0"/>
          <w:szCs w:val="20"/>
        </w:rPr>
      </w:pPr>
    </w:p>
    <w:p w14:paraId="732E9C75" w14:textId="38AEBFFC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 xml:space="preserve">Actividad 1: sintetiza la información en un mapa conceptual </w:t>
      </w:r>
      <w:r w:rsidR="0068367A">
        <w:rPr>
          <w:rFonts w:cstheme="minorHAnsi"/>
          <w:color w:val="1A1A1A"/>
          <w:sz w:val="24"/>
          <w:szCs w:val="24"/>
        </w:rPr>
        <w:t xml:space="preserve">(13 puntos) </w:t>
      </w:r>
    </w:p>
    <w:p w14:paraId="6B950D95" w14:textId="5036EB8A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65F6E1E0" w14:textId="4B4438EC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13489AD1" w14:textId="6367F8AC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26BBD9E5" w14:textId="0FA2DFE4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673DC0E" w14:textId="55CE080F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5C1814C5" w14:textId="22E1A3EF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55ABD8C" w14:textId="452686C4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20CDE0C" w14:textId="72AF722F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FBC70C8" w14:textId="0B3F7E4E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1DDD1B0E" w14:textId="46639BB6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65974B9" w14:textId="60DFD4B7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05F065E6" w14:textId="7281CDDE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8C3A904" w14:textId="053809E6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51E07161" w14:textId="2A6A7240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50ADDD30" w14:textId="390B4F68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01F221E0" w14:textId="410A40BA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161FBCF" w14:textId="670615AE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6F7A9A1C" w14:textId="4D772593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6EE9468D" w14:textId="06447A60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0C175EC3" w14:textId="779B26EB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1630FB89" w14:textId="702E7B7A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243E6D0" w14:textId="41FA9E31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6939578" w14:textId="26D9E401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100CB1D0" w14:textId="520E3BEC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071DB1E4" w14:textId="193E338C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024C52C9" w14:textId="4510A317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2A4D7A6F" w14:textId="795EACF8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5BC7A7A1" w14:textId="1576A482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27465A71" w14:textId="46D0F2C8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lastRenderedPageBreak/>
        <w:t xml:space="preserve">Actividad 2: </w:t>
      </w:r>
      <w:r w:rsidR="00951E13">
        <w:rPr>
          <w:rFonts w:cstheme="minorHAnsi"/>
          <w:color w:val="1A1A1A"/>
          <w:sz w:val="24"/>
          <w:szCs w:val="24"/>
        </w:rPr>
        <w:t>responde</w:t>
      </w:r>
    </w:p>
    <w:p w14:paraId="58FECA22" w14:textId="419D4E45" w:rsidR="00951E13" w:rsidRDefault="00951E13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AD097B0" w14:textId="2D43B548" w:rsidR="00951E13" w:rsidRDefault="00DD641A" w:rsidP="00DD641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 w:rsidRPr="00DD641A">
        <w:rPr>
          <w:rFonts w:cstheme="minorHAnsi"/>
          <w:color w:val="1A1A1A"/>
          <w:sz w:val="24"/>
          <w:szCs w:val="24"/>
        </w:rPr>
        <w:t>¿Qué</w:t>
      </w:r>
      <w:r w:rsidR="00951E13" w:rsidRPr="00DD641A">
        <w:rPr>
          <w:rFonts w:cstheme="minorHAnsi"/>
          <w:color w:val="1A1A1A"/>
          <w:sz w:val="24"/>
          <w:szCs w:val="24"/>
        </w:rPr>
        <w:t xml:space="preserve"> problemas de conectividad </w:t>
      </w:r>
      <w:r w:rsidRPr="00DD641A">
        <w:rPr>
          <w:rFonts w:cstheme="minorHAnsi"/>
          <w:color w:val="1A1A1A"/>
          <w:sz w:val="24"/>
          <w:szCs w:val="24"/>
        </w:rPr>
        <w:t xml:space="preserve">posee nuestra región? </w:t>
      </w:r>
      <w:r>
        <w:rPr>
          <w:rFonts w:cstheme="minorHAnsi"/>
          <w:color w:val="1A1A1A"/>
          <w:sz w:val="24"/>
          <w:szCs w:val="24"/>
        </w:rPr>
        <w:t xml:space="preserve">Investiga </w:t>
      </w:r>
      <w:r w:rsidR="0068367A">
        <w:rPr>
          <w:rFonts w:cstheme="minorHAnsi"/>
          <w:color w:val="1A1A1A"/>
          <w:sz w:val="24"/>
          <w:szCs w:val="24"/>
        </w:rPr>
        <w:t>(4 puntos)</w:t>
      </w:r>
    </w:p>
    <w:p w14:paraId="1B2CA139" w14:textId="6459ACC1" w:rsidR="0072767C" w:rsidRDefault="0072767C" w:rsidP="00727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5F455A14" w14:textId="029D95AC" w:rsidR="0072767C" w:rsidRDefault="0072767C" w:rsidP="00727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283AA3E" w14:textId="402706A9" w:rsidR="0072767C" w:rsidRDefault="0072767C" w:rsidP="00727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34374ECC" w14:textId="2117DE81" w:rsidR="0072767C" w:rsidRDefault="0072767C" w:rsidP="00727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2BBFB336" w14:textId="744AE8DE" w:rsidR="007801A4" w:rsidRDefault="007801A4" w:rsidP="00727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8D48D13" w14:textId="0D34F8A2" w:rsidR="007801A4" w:rsidRDefault="007801A4" w:rsidP="00727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4331387" w14:textId="7680F01E" w:rsidR="007801A4" w:rsidRDefault="007801A4" w:rsidP="00727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B889314" w14:textId="77777777" w:rsidR="007801A4" w:rsidRDefault="007801A4" w:rsidP="00727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6FC1D121" w14:textId="7980E21C" w:rsidR="0072767C" w:rsidRDefault="0072767C" w:rsidP="00727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606F4794" w14:textId="7BE697F7" w:rsidR="0072767C" w:rsidRDefault="0072767C" w:rsidP="007276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 xml:space="preserve">Averigua la siguiente información acerca de tu región: </w:t>
      </w:r>
      <w:r w:rsidR="0068367A">
        <w:rPr>
          <w:rFonts w:cstheme="minorHAnsi"/>
          <w:color w:val="1A1A1A"/>
          <w:sz w:val="24"/>
          <w:szCs w:val="24"/>
        </w:rPr>
        <w:t xml:space="preserve">(5 puntos) </w:t>
      </w:r>
    </w:p>
    <w:p w14:paraId="08C616CA" w14:textId="248CEC45" w:rsidR="007801A4" w:rsidRDefault="007801A4" w:rsidP="00780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D50C6D7" w14:textId="2EE913A7" w:rsidR="007801A4" w:rsidRDefault="007801A4" w:rsidP="00780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3EA3B693" w14:textId="6A502E94" w:rsidR="007801A4" w:rsidRPr="007801A4" w:rsidRDefault="007801A4" w:rsidP="007801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 xml:space="preserve">N° de habitantes de nuestra región: </w:t>
      </w:r>
    </w:p>
    <w:p w14:paraId="42B8C261" w14:textId="4505E851" w:rsidR="0072767C" w:rsidRDefault="0072767C" w:rsidP="007276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73"/>
        <w:tblW w:w="0" w:type="auto"/>
        <w:tblLook w:val="04A0" w:firstRow="1" w:lastRow="0" w:firstColumn="1" w:lastColumn="0" w:noHBand="0" w:noVBand="1"/>
      </w:tblPr>
      <w:tblGrid>
        <w:gridCol w:w="4622"/>
        <w:gridCol w:w="4622"/>
      </w:tblGrid>
      <w:tr w:rsidR="007801A4" w14:paraId="18D4BA00" w14:textId="77777777" w:rsidTr="007801A4">
        <w:tc>
          <w:tcPr>
            <w:tcW w:w="4622" w:type="dxa"/>
          </w:tcPr>
          <w:p w14:paraId="22C52219" w14:textId="434E8E46" w:rsidR="007801A4" w:rsidRDefault="007801A4" w:rsidP="007801A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1A1A1A"/>
                <w:sz w:val="24"/>
                <w:szCs w:val="24"/>
              </w:rPr>
            </w:pPr>
            <w:r>
              <w:rPr>
                <w:rFonts w:cstheme="minorHAnsi"/>
                <w:color w:val="1A1A1A"/>
                <w:sz w:val="24"/>
                <w:szCs w:val="24"/>
              </w:rPr>
              <w:t>Hospitales y Clínicas:</w:t>
            </w:r>
          </w:p>
        </w:tc>
        <w:tc>
          <w:tcPr>
            <w:tcW w:w="4622" w:type="dxa"/>
          </w:tcPr>
          <w:p w14:paraId="7FB9E009" w14:textId="478C9D4F" w:rsidR="007801A4" w:rsidRDefault="007801A4" w:rsidP="007801A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1A1A1A"/>
                <w:sz w:val="24"/>
                <w:szCs w:val="24"/>
              </w:rPr>
            </w:pPr>
            <w:r>
              <w:rPr>
                <w:rFonts w:cstheme="minorHAnsi"/>
                <w:color w:val="1A1A1A"/>
                <w:sz w:val="24"/>
                <w:szCs w:val="24"/>
              </w:rPr>
              <w:t>N°</w:t>
            </w:r>
          </w:p>
        </w:tc>
      </w:tr>
      <w:tr w:rsidR="007801A4" w14:paraId="0199682B" w14:textId="77777777" w:rsidTr="007801A4">
        <w:tc>
          <w:tcPr>
            <w:tcW w:w="4622" w:type="dxa"/>
          </w:tcPr>
          <w:p w14:paraId="33F047E0" w14:textId="159AD101" w:rsidR="007801A4" w:rsidRDefault="007801A4" w:rsidP="007801A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1A1A1A"/>
                <w:sz w:val="24"/>
                <w:szCs w:val="24"/>
              </w:rPr>
            </w:pPr>
            <w:r>
              <w:rPr>
                <w:rFonts w:cstheme="minorHAnsi"/>
                <w:color w:val="1A1A1A"/>
                <w:sz w:val="24"/>
                <w:szCs w:val="24"/>
              </w:rPr>
              <w:t xml:space="preserve">Carreteras que nos unen con el resto de Chile:  </w:t>
            </w:r>
          </w:p>
        </w:tc>
        <w:tc>
          <w:tcPr>
            <w:tcW w:w="4622" w:type="dxa"/>
          </w:tcPr>
          <w:p w14:paraId="240226DB" w14:textId="4E1069F1" w:rsidR="007801A4" w:rsidRDefault="007801A4" w:rsidP="007801A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1A1A1A"/>
                <w:sz w:val="24"/>
                <w:szCs w:val="24"/>
              </w:rPr>
            </w:pPr>
            <w:r>
              <w:rPr>
                <w:rFonts w:cstheme="minorHAnsi"/>
                <w:color w:val="1A1A1A"/>
                <w:sz w:val="24"/>
                <w:szCs w:val="24"/>
              </w:rPr>
              <w:t>N°</w:t>
            </w:r>
          </w:p>
        </w:tc>
      </w:tr>
      <w:tr w:rsidR="007801A4" w14:paraId="25864792" w14:textId="77777777" w:rsidTr="007801A4">
        <w:tc>
          <w:tcPr>
            <w:tcW w:w="4622" w:type="dxa"/>
          </w:tcPr>
          <w:p w14:paraId="753DED78" w14:textId="1E4F4333" w:rsidR="007801A4" w:rsidRDefault="007801A4" w:rsidP="007801A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1A1A1A"/>
                <w:sz w:val="24"/>
                <w:szCs w:val="24"/>
              </w:rPr>
            </w:pPr>
            <w:r>
              <w:rPr>
                <w:rFonts w:cstheme="minorHAnsi"/>
                <w:color w:val="1A1A1A"/>
                <w:sz w:val="24"/>
                <w:szCs w:val="24"/>
              </w:rPr>
              <w:t>Aeropuertos que nos comunican con otras regiones:</w:t>
            </w:r>
          </w:p>
        </w:tc>
        <w:tc>
          <w:tcPr>
            <w:tcW w:w="4622" w:type="dxa"/>
          </w:tcPr>
          <w:p w14:paraId="63CC091B" w14:textId="6E4C9FCC" w:rsidR="007801A4" w:rsidRDefault="007801A4" w:rsidP="007801A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1A1A1A"/>
                <w:sz w:val="24"/>
                <w:szCs w:val="24"/>
              </w:rPr>
            </w:pPr>
            <w:r>
              <w:rPr>
                <w:rFonts w:cstheme="minorHAnsi"/>
                <w:color w:val="1A1A1A"/>
                <w:sz w:val="24"/>
                <w:szCs w:val="24"/>
              </w:rPr>
              <w:t>N°</w:t>
            </w:r>
          </w:p>
        </w:tc>
      </w:tr>
      <w:tr w:rsidR="007801A4" w14:paraId="4B00AF1C" w14:textId="77777777" w:rsidTr="007801A4">
        <w:tc>
          <w:tcPr>
            <w:tcW w:w="4622" w:type="dxa"/>
          </w:tcPr>
          <w:p w14:paraId="2B74820F" w14:textId="4630C08E" w:rsidR="007801A4" w:rsidRDefault="007801A4" w:rsidP="007801A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1A1A1A"/>
                <w:sz w:val="24"/>
                <w:szCs w:val="24"/>
              </w:rPr>
            </w:pPr>
            <w:r>
              <w:rPr>
                <w:rFonts w:cstheme="minorHAnsi"/>
                <w:color w:val="1A1A1A"/>
                <w:sz w:val="24"/>
                <w:szCs w:val="24"/>
              </w:rPr>
              <w:t xml:space="preserve">Universidades o centros de formación técnica: </w:t>
            </w:r>
          </w:p>
        </w:tc>
        <w:tc>
          <w:tcPr>
            <w:tcW w:w="4622" w:type="dxa"/>
          </w:tcPr>
          <w:p w14:paraId="2FAE4102" w14:textId="22BE316D" w:rsidR="007801A4" w:rsidRDefault="007801A4" w:rsidP="007801A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1A1A1A"/>
                <w:sz w:val="24"/>
                <w:szCs w:val="24"/>
              </w:rPr>
            </w:pPr>
            <w:r>
              <w:rPr>
                <w:rFonts w:cstheme="minorHAnsi"/>
                <w:color w:val="1A1A1A"/>
                <w:sz w:val="24"/>
                <w:szCs w:val="24"/>
              </w:rPr>
              <w:t>N°</w:t>
            </w:r>
          </w:p>
        </w:tc>
      </w:tr>
    </w:tbl>
    <w:p w14:paraId="0FB0AD88" w14:textId="5C457125" w:rsidR="007801A4" w:rsidRPr="0068367A" w:rsidRDefault="0068367A" w:rsidP="0068367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 xml:space="preserve">¿Qué características (geográficas, demográficas, productivas, etc.) tiene nuestra región que la hacen diferente </w:t>
      </w:r>
      <w:r w:rsidR="008729C3">
        <w:rPr>
          <w:rFonts w:cstheme="minorHAnsi"/>
          <w:color w:val="1A1A1A"/>
          <w:sz w:val="24"/>
          <w:szCs w:val="24"/>
        </w:rPr>
        <w:t xml:space="preserve">de las otras regiones de nuestro país? </w:t>
      </w:r>
      <w:r>
        <w:rPr>
          <w:rFonts w:cstheme="minorHAnsi"/>
          <w:color w:val="1A1A1A"/>
          <w:sz w:val="24"/>
          <w:szCs w:val="24"/>
        </w:rPr>
        <w:t xml:space="preserve"> (5 puntos) </w:t>
      </w:r>
    </w:p>
    <w:p w14:paraId="359E51A0" w14:textId="15AE37C0" w:rsidR="007801A4" w:rsidRDefault="007801A4" w:rsidP="007276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579D854F" w14:textId="51100941" w:rsidR="007801A4" w:rsidRDefault="007801A4" w:rsidP="007276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6F3FEF7B" w14:textId="02D33EF8" w:rsidR="007801A4" w:rsidRDefault="007801A4" w:rsidP="007276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D23582D" w14:textId="4FFABD5F" w:rsidR="007801A4" w:rsidRDefault="007801A4" w:rsidP="007276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613FBC34" w14:textId="5FB2D428" w:rsidR="007801A4" w:rsidRDefault="007801A4" w:rsidP="007276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2FBFDD22" w14:textId="77777777" w:rsidR="007801A4" w:rsidRDefault="007801A4" w:rsidP="007276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662E63F" w14:textId="37B4E04F" w:rsidR="007801A4" w:rsidRDefault="007801A4" w:rsidP="007276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  <w:r>
        <w:rPr>
          <w:rFonts w:cstheme="minorHAnsi"/>
          <w:color w:val="1A1A1A"/>
          <w:sz w:val="24"/>
          <w:szCs w:val="24"/>
        </w:rPr>
        <w:t xml:space="preserve"> </w:t>
      </w:r>
    </w:p>
    <w:p w14:paraId="353EE3A2" w14:textId="74AA1153" w:rsidR="007801A4" w:rsidRPr="0072767C" w:rsidRDefault="007801A4" w:rsidP="007276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2B951170" w14:textId="705A235C" w:rsidR="00951E13" w:rsidRDefault="00951E13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D0B833F" w14:textId="4DB6E76B" w:rsidR="00DD641A" w:rsidRDefault="00DD641A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CD8E469" w14:textId="27BF899B" w:rsidR="00DD641A" w:rsidRDefault="00DD641A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7A0EC3B7" w14:textId="23773D77" w:rsidR="00DD641A" w:rsidRDefault="00DD641A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307DCCFB" w14:textId="652D8F59" w:rsidR="00DD641A" w:rsidRDefault="00DD641A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1FE14531" w14:textId="77777777" w:rsidR="00DD641A" w:rsidRDefault="00DD641A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308051BC" w14:textId="45CC6B0B" w:rsidR="00A64FF5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p w14:paraId="4E33655A" w14:textId="77777777" w:rsidR="00A64FF5" w:rsidRPr="0013114B" w:rsidRDefault="00A64FF5" w:rsidP="00346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A1A1A"/>
          <w:sz w:val="24"/>
          <w:szCs w:val="24"/>
        </w:rPr>
      </w:pPr>
    </w:p>
    <w:sectPr w:rsidR="00A64FF5" w:rsidRPr="0013114B" w:rsidSect="00E25942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F0BB5" w14:textId="77777777" w:rsidR="005A0A57" w:rsidRDefault="005A0A57" w:rsidP="00A64FF5">
      <w:pPr>
        <w:spacing w:after="0" w:line="240" w:lineRule="auto"/>
      </w:pPr>
      <w:r>
        <w:separator/>
      </w:r>
    </w:p>
  </w:endnote>
  <w:endnote w:type="continuationSeparator" w:id="0">
    <w:p w14:paraId="7F0C464E" w14:textId="77777777" w:rsidR="005A0A57" w:rsidRDefault="005A0A57" w:rsidP="00A6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98BE1" w14:textId="77777777" w:rsidR="005A0A57" w:rsidRDefault="005A0A57" w:rsidP="00A64FF5">
      <w:pPr>
        <w:spacing w:after="0" w:line="240" w:lineRule="auto"/>
      </w:pPr>
      <w:r>
        <w:separator/>
      </w:r>
    </w:p>
  </w:footnote>
  <w:footnote w:type="continuationSeparator" w:id="0">
    <w:p w14:paraId="4951D299" w14:textId="77777777" w:rsidR="005A0A57" w:rsidRDefault="005A0A57" w:rsidP="00A6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7A74A" w14:textId="5234734C" w:rsidR="00A64FF5" w:rsidRDefault="00A64FF5">
    <w:pPr>
      <w:pStyle w:val="Encabezado"/>
    </w:pPr>
    <w:r>
      <w:rPr>
        <w:noProof/>
        <w:lang w:eastAsia="es-CL"/>
      </w:rPr>
      <w:drawing>
        <wp:inline distT="0" distB="0" distL="0" distR="0" wp14:anchorId="4137FD8E" wp14:editId="1C070D5A">
          <wp:extent cx="342900" cy="571500"/>
          <wp:effectExtent l="19050" t="0" r="0" b="0"/>
          <wp:docPr id="2" name="Imagen 2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067696" w14:textId="68F58488" w:rsidR="00A64FF5" w:rsidRPr="00951E13" w:rsidRDefault="00A64FF5">
    <w:pPr>
      <w:pStyle w:val="Encabezado"/>
      <w:rPr>
        <w:sz w:val="20"/>
        <w:szCs w:val="20"/>
      </w:rPr>
    </w:pPr>
    <w:r w:rsidRPr="00951E13">
      <w:rPr>
        <w:sz w:val="20"/>
        <w:szCs w:val="20"/>
      </w:rPr>
      <w:t>Liceo República Argentina</w:t>
    </w:r>
  </w:p>
  <w:p w14:paraId="0381AFCE" w14:textId="6EFA489E" w:rsidR="00A64FF5" w:rsidRPr="00951E13" w:rsidRDefault="00A64FF5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Asignatura: Historia y Ciencias Sociales </w:t>
    </w:r>
  </w:p>
  <w:p w14:paraId="12C0BEC0" w14:textId="2C2F5B4A" w:rsidR="00A64FF5" w:rsidRPr="00951E13" w:rsidRDefault="00A64FF5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Curso: 1° Medio B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297E"/>
    <w:multiLevelType w:val="hybridMultilevel"/>
    <w:tmpl w:val="38E4F2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0120D"/>
    <w:multiLevelType w:val="hybridMultilevel"/>
    <w:tmpl w:val="A13E4C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B1"/>
    <w:rsid w:val="000C2A05"/>
    <w:rsid w:val="0013114B"/>
    <w:rsid w:val="00346E78"/>
    <w:rsid w:val="004009D9"/>
    <w:rsid w:val="005A0A57"/>
    <w:rsid w:val="0068367A"/>
    <w:rsid w:val="006F3B20"/>
    <w:rsid w:val="0072767C"/>
    <w:rsid w:val="007801A4"/>
    <w:rsid w:val="008729C3"/>
    <w:rsid w:val="00951E13"/>
    <w:rsid w:val="00A64FF5"/>
    <w:rsid w:val="00BA1808"/>
    <w:rsid w:val="00BC46DB"/>
    <w:rsid w:val="00C62CB1"/>
    <w:rsid w:val="00DC120F"/>
    <w:rsid w:val="00DD641A"/>
    <w:rsid w:val="00DE61B4"/>
    <w:rsid w:val="00E25942"/>
    <w:rsid w:val="00F1108E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FDB1"/>
  <w15:chartTrackingRefBased/>
  <w15:docId w15:val="{E9042FC5-C442-49A4-8B55-4E8ABF8B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46D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4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FF5"/>
  </w:style>
  <w:style w:type="paragraph" w:styleId="Piedepgina">
    <w:name w:val="footer"/>
    <w:basedOn w:val="Normal"/>
    <w:link w:val="PiedepginaCar"/>
    <w:uiPriority w:val="99"/>
    <w:unhideWhenUsed/>
    <w:rsid w:val="00A64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FF5"/>
  </w:style>
  <w:style w:type="paragraph" w:styleId="Prrafodelista">
    <w:name w:val="List Paragraph"/>
    <w:basedOn w:val="Normal"/>
    <w:uiPriority w:val="34"/>
    <w:qFormat/>
    <w:rsid w:val="00951E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Rubén Valdés Vásquez</cp:lastModifiedBy>
  <cp:revision>2</cp:revision>
  <dcterms:created xsi:type="dcterms:W3CDTF">2020-03-19T01:17:00Z</dcterms:created>
  <dcterms:modified xsi:type="dcterms:W3CDTF">2020-03-19T01:17:00Z</dcterms:modified>
</cp:coreProperties>
</file>